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509BB" w:rsidRDefault="003527F4" w:rsidP="00C509BB">
      <w:pPr>
        <w:rPr>
          <w:rFonts w:cs="Times New Roman"/>
          <w:b/>
          <w:bCs/>
          <w:sz w:val="22"/>
          <w:szCs w:val="22"/>
          <w:u w:val="single"/>
          <w:lang w:eastAsia="zh-CN"/>
        </w:rPr>
      </w:pPr>
      <w:bookmarkStart w:id="0" w:name="_Toc503087005"/>
      <w:r>
        <w:rPr>
          <w:rFonts w:cs="Times New Roman"/>
          <w:b/>
          <w:noProof/>
          <w:sz w:val="32"/>
          <w:lang w:eastAsia="zh-CN"/>
        </w:rPr>
        <w:drawing>
          <wp:anchor distT="0" distB="0" distL="114300" distR="114300" simplePos="0" relativeHeight="251659264" behindDoc="1" locked="0" layoutInCell="1" allowOverlap="1" wp14:anchorId="5075C2F0" wp14:editId="50C447BB">
            <wp:simplePos x="0" y="0"/>
            <wp:positionH relativeFrom="margin">
              <wp:align>left</wp:align>
            </wp:positionH>
            <wp:positionV relativeFrom="paragraph">
              <wp:posOffset>34290</wp:posOffset>
            </wp:positionV>
            <wp:extent cx="2439035" cy="748030"/>
            <wp:effectExtent l="0" t="0" r="0" b="0"/>
            <wp:wrapTight wrapText="bothSides">
              <wp:wrapPolygon edited="0">
                <wp:start x="1687" y="0"/>
                <wp:lineTo x="169" y="1650"/>
                <wp:lineTo x="0" y="2750"/>
                <wp:lineTo x="0" y="12652"/>
                <wp:lineTo x="506" y="18153"/>
                <wp:lineTo x="2024" y="20903"/>
                <wp:lineTo x="2193" y="20903"/>
                <wp:lineTo x="3037" y="20903"/>
                <wp:lineTo x="21088" y="19253"/>
                <wp:lineTo x="21088" y="4401"/>
                <wp:lineTo x="18558" y="3301"/>
                <wp:lineTo x="3543" y="0"/>
                <wp:lineTo x="1687" y="0"/>
              </wp:wrapPolygon>
            </wp:wrapT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8">
                      <a:extLst>
                        <a:ext uri="{28A0092B-C50C-407E-A947-70E740481C1C}">
                          <a14:useLocalDpi xmlns:a14="http://schemas.microsoft.com/office/drawing/2010/main" val="0"/>
                        </a:ext>
                      </a:extLst>
                    </a:blip>
                    <a:stretch>
                      <a:fillRect/>
                    </a:stretch>
                  </pic:blipFill>
                  <pic:spPr>
                    <a:xfrm>
                      <a:off x="0" y="0"/>
                      <a:ext cx="2439035" cy="748030"/>
                    </a:xfrm>
                    <a:prstGeom prst="rect">
                      <a:avLst/>
                    </a:prstGeom>
                  </pic:spPr>
                </pic:pic>
              </a:graphicData>
            </a:graphic>
            <wp14:sizeRelH relativeFrom="margin">
              <wp14:pctWidth>0</wp14:pctWidth>
            </wp14:sizeRelH>
            <wp14:sizeRelV relativeFrom="margin">
              <wp14:pctHeight>0</wp14:pctHeight>
            </wp14:sizeRelV>
          </wp:anchor>
        </w:drawing>
      </w:r>
    </w:p>
    <w:p w:rsidR="002C670A" w:rsidRDefault="00C509BB" w:rsidP="002C670A">
      <w:pPr>
        <w:ind w:firstLineChars="500" w:firstLine="1600"/>
        <w:rPr>
          <w:sz w:val="32"/>
        </w:rPr>
      </w:pPr>
      <w:r w:rsidRPr="003527F4">
        <w:rPr>
          <w:sz w:val="32"/>
        </w:rPr>
        <w:t xml:space="preserve">Course Syllabus </w:t>
      </w:r>
    </w:p>
    <w:p w:rsidR="002C670A" w:rsidRPr="00C84325" w:rsidRDefault="009E7FA9" w:rsidP="009E7FA9">
      <w:pPr>
        <w:ind w:firstLineChars="450" w:firstLine="1440"/>
        <w:rPr>
          <w:color w:val="000000" w:themeColor="text1"/>
          <w:sz w:val="32"/>
        </w:rPr>
      </w:pPr>
      <w:r w:rsidRPr="00C84325">
        <w:rPr>
          <w:color w:val="000000" w:themeColor="text1"/>
          <w:sz w:val="32"/>
        </w:rPr>
        <w:t xml:space="preserve">Retail </w:t>
      </w:r>
      <w:r w:rsidR="002C670A" w:rsidRPr="00C84325">
        <w:rPr>
          <w:color w:val="000000" w:themeColor="text1"/>
          <w:sz w:val="32"/>
        </w:rPr>
        <w:t>Management</w:t>
      </w:r>
    </w:p>
    <w:p w:rsidR="00A17AB4" w:rsidRPr="00C84325" w:rsidRDefault="00A17AB4" w:rsidP="002C670A">
      <w:pPr>
        <w:ind w:firstLineChars="350" w:firstLine="1120"/>
        <w:rPr>
          <w:color w:val="000000" w:themeColor="text1"/>
          <w:sz w:val="32"/>
        </w:rPr>
      </w:pPr>
    </w:p>
    <w:p w:rsidR="00A90A94" w:rsidRPr="000E2F77" w:rsidRDefault="00A90A94" w:rsidP="00A90A94">
      <w:pPr>
        <w:pStyle w:val="1"/>
      </w:pPr>
      <w:r w:rsidRPr="000E2F77">
        <w:t>Course Details</w:t>
      </w:r>
      <w:bookmarkEnd w:id="0"/>
      <w:r w:rsidR="002C670A" w:rsidRPr="000E2F77">
        <w:t xml:space="preserve"> </w:t>
      </w:r>
    </w:p>
    <w:p w:rsidR="00A90A94" w:rsidRPr="00C84325" w:rsidRDefault="00A90A94" w:rsidP="00A90A94">
      <w:pPr>
        <w:rPr>
          <w:color w:val="000000" w:themeColor="text1"/>
        </w:rPr>
      </w:pPr>
    </w:p>
    <w:tbl>
      <w:tblPr>
        <w:tblW w:w="9449"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178"/>
        <w:gridCol w:w="7271"/>
      </w:tblGrid>
      <w:tr w:rsidR="00C84325" w:rsidRPr="00C84325" w:rsidTr="00B60F65">
        <w:trPr>
          <w:trHeight w:val="157"/>
        </w:trPr>
        <w:tc>
          <w:tcPr>
            <w:tcW w:w="2178" w:type="dxa"/>
            <w:tcBorders>
              <w:top w:val="single" w:sz="8" w:space="0" w:color="808080"/>
              <w:bottom w:val="single" w:sz="8" w:space="0" w:color="808080"/>
              <w:right w:val="single" w:sz="8" w:space="0" w:color="808080"/>
            </w:tcBorders>
          </w:tcPr>
          <w:p w:rsidR="00E300D2" w:rsidRPr="00C84325" w:rsidRDefault="00E300D2" w:rsidP="00E300D2">
            <w:pPr>
              <w:autoSpaceDE w:val="0"/>
              <w:autoSpaceDN w:val="0"/>
              <w:adjustRightInd w:val="0"/>
              <w:rPr>
                <w:rFonts w:cs="Times New Roman"/>
                <w:color w:val="000000" w:themeColor="text1"/>
              </w:rPr>
            </w:pPr>
            <w:r w:rsidRPr="00C84325">
              <w:rPr>
                <w:rFonts w:cs="Times New Roman"/>
                <w:color w:val="000000" w:themeColor="text1"/>
              </w:rPr>
              <w:t xml:space="preserve">Course Title </w:t>
            </w:r>
          </w:p>
        </w:tc>
        <w:tc>
          <w:tcPr>
            <w:tcW w:w="7271" w:type="dxa"/>
            <w:tcBorders>
              <w:top w:val="single" w:sz="8" w:space="0" w:color="808080"/>
              <w:left w:val="single" w:sz="8" w:space="0" w:color="808080"/>
              <w:bottom w:val="single" w:sz="8" w:space="0" w:color="808080"/>
            </w:tcBorders>
          </w:tcPr>
          <w:p w:rsidR="00E300D2" w:rsidRPr="00C84325" w:rsidRDefault="009E7FA9" w:rsidP="00E300D2">
            <w:pPr>
              <w:autoSpaceDE w:val="0"/>
              <w:autoSpaceDN w:val="0"/>
              <w:adjustRightInd w:val="0"/>
              <w:rPr>
                <w:rFonts w:cs="Times New Roman"/>
                <w:color w:val="000000" w:themeColor="text1"/>
              </w:rPr>
            </w:pPr>
            <w:r w:rsidRPr="00C84325">
              <w:rPr>
                <w:rFonts w:cs="Times New Roman"/>
                <w:color w:val="000000" w:themeColor="text1"/>
              </w:rPr>
              <w:t>Retail</w:t>
            </w:r>
            <w:r w:rsidR="0011626C" w:rsidRPr="00C84325">
              <w:rPr>
                <w:rFonts w:cs="Times New Roman"/>
                <w:color w:val="000000" w:themeColor="text1"/>
              </w:rPr>
              <w:t xml:space="preserve"> Management</w:t>
            </w:r>
          </w:p>
        </w:tc>
      </w:tr>
      <w:tr w:rsidR="00C84325" w:rsidRPr="00C84325" w:rsidTr="00B60F65">
        <w:trPr>
          <w:trHeight w:val="157"/>
        </w:trPr>
        <w:tc>
          <w:tcPr>
            <w:tcW w:w="2178" w:type="dxa"/>
            <w:tcBorders>
              <w:top w:val="single" w:sz="8" w:space="0" w:color="808080"/>
              <w:bottom w:val="single" w:sz="8" w:space="0" w:color="808080"/>
              <w:right w:val="single" w:sz="8" w:space="0" w:color="808080"/>
            </w:tcBorders>
          </w:tcPr>
          <w:p w:rsidR="0052348B" w:rsidRPr="00C84325" w:rsidRDefault="0052348B" w:rsidP="00E300D2">
            <w:pPr>
              <w:autoSpaceDE w:val="0"/>
              <w:autoSpaceDN w:val="0"/>
              <w:adjustRightInd w:val="0"/>
              <w:rPr>
                <w:rFonts w:cs="Times New Roman"/>
                <w:color w:val="000000" w:themeColor="text1"/>
                <w:lang w:eastAsia="zh-CN"/>
              </w:rPr>
            </w:pPr>
            <w:r w:rsidRPr="00C84325">
              <w:rPr>
                <w:rFonts w:cs="Times New Roman" w:hint="eastAsia"/>
                <w:color w:val="000000" w:themeColor="text1"/>
                <w:lang w:eastAsia="zh-CN"/>
              </w:rPr>
              <w:t>Course Code</w:t>
            </w:r>
          </w:p>
        </w:tc>
        <w:tc>
          <w:tcPr>
            <w:tcW w:w="7271" w:type="dxa"/>
            <w:tcBorders>
              <w:top w:val="single" w:sz="8" w:space="0" w:color="808080"/>
              <w:left w:val="single" w:sz="8" w:space="0" w:color="808080"/>
              <w:bottom w:val="single" w:sz="8" w:space="0" w:color="808080"/>
            </w:tcBorders>
          </w:tcPr>
          <w:p w:rsidR="0052348B" w:rsidRPr="00C84325" w:rsidRDefault="00304F91" w:rsidP="00E300D2">
            <w:pPr>
              <w:autoSpaceDE w:val="0"/>
              <w:autoSpaceDN w:val="0"/>
              <w:adjustRightInd w:val="0"/>
              <w:rPr>
                <w:rFonts w:cs="Times New Roman"/>
                <w:color w:val="000000" w:themeColor="text1"/>
                <w:lang w:eastAsia="zh-CN"/>
              </w:rPr>
            </w:pPr>
            <w:r w:rsidRPr="00C84325">
              <w:rPr>
                <w:rFonts w:cs="Times New Roman"/>
                <w:color w:val="000000" w:themeColor="text1"/>
                <w:lang w:eastAsia="zh-CN"/>
              </w:rPr>
              <w:t>50200511</w:t>
            </w:r>
          </w:p>
        </w:tc>
      </w:tr>
      <w:tr w:rsidR="00C84325" w:rsidRPr="00C84325" w:rsidTr="00B60F65">
        <w:trPr>
          <w:trHeight w:val="157"/>
        </w:trPr>
        <w:tc>
          <w:tcPr>
            <w:tcW w:w="2178" w:type="dxa"/>
            <w:tcBorders>
              <w:top w:val="single" w:sz="8" w:space="0" w:color="808080"/>
              <w:bottom w:val="single" w:sz="8" w:space="0" w:color="808080"/>
              <w:right w:val="single" w:sz="8" w:space="0" w:color="808080"/>
            </w:tcBorders>
          </w:tcPr>
          <w:p w:rsidR="00E300D2" w:rsidRPr="00C84325" w:rsidRDefault="00E300D2" w:rsidP="00E300D2">
            <w:pPr>
              <w:autoSpaceDE w:val="0"/>
              <w:autoSpaceDN w:val="0"/>
              <w:adjustRightInd w:val="0"/>
              <w:rPr>
                <w:rFonts w:cs="Times New Roman"/>
                <w:color w:val="000000" w:themeColor="text1"/>
              </w:rPr>
            </w:pPr>
            <w:r w:rsidRPr="00C84325">
              <w:rPr>
                <w:rFonts w:cs="Times New Roman"/>
                <w:color w:val="000000" w:themeColor="text1"/>
              </w:rPr>
              <w:t xml:space="preserve">Credit Hours </w:t>
            </w:r>
          </w:p>
        </w:tc>
        <w:tc>
          <w:tcPr>
            <w:tcW w:w="7271" w:type="dxa"/>
            <w:tcBorders>
              <w:top w:val="single" w:sz="8" w:space="0" w:color="808080"/>
              <w:left w:val="single" w:sz="8" w:space="0" w:color="808080"/>
              <w:bottom w:val="single" w:sz="8" w:space="0" w:color="808080"/>
            </w:tcBorders>
          </w:tcPr>
          <w:p w:rsidR="00E300D2" w:rsidRPr="00C84325" w:rsidRDefault="009E7FA9" w:rsidP="00E300D2">
            <w:pPr>
              <w:autoSpaceDE w:val="0"/>
              <w:autoSpaceDN w:val="0"/>
              <w:adjustRightInd w:val="0"/>
              <w:rPr>
                <w:rFonts w:cs="Times New Roman"/>
                <w:color w:val="000000" w:themeColor="text1"/>
              </w:rPr>
            </w:pPr>
            <w:r w:rsidRPr="00C84325">
              <w:rPr>
                <w:rFonts w:cs="Times New Roman"/>
                <w:color w:val="000000" w:themeColor="text1"/>
              </w:rPr>
              <w:t>2</w:t>
            </w:r>
            <w:r w:rsidR="00E300D2" w:rsidRPr="00C84325">
              <w:rPr>
                <w:rFonts w:cs="Times New Roman"/>
                <w:color w:val="000000" w:themeColor="text1"/>
              </w:rPr>
              <w:t xml:space="preserve"> </w:t>
            </w:r>
          </w:p>
        </w:tc>
      </w:tr>
      <w:tr w:rsidR="00C84325" w:rsidRPr="00C84325" w:rsidTr="00B60F65">
        <w:trPr>
          <w:trHeight w:val="157"/>
        </w:trPr>
        <w:tc>
          <w:tcPr>
            <w:tcW w:w="2178" w:type="dxa"/>
            <w:tcBorders>
              <w:top w:val="single" w:sz="8" w:space="0" w:color="808080"/>
              <w:bottom w:val="single" w:sz="8" w:space="0" w:color="808080"/>
              <w:right w:val="single" w:sz="8" w:space="0" w:color="808080"/>
            </w:tcBorders>
          </w:tcPr>
          <w:p w:rsidR="00E300D2" w:rsidRPr="00C84325" w:rsidRDefault="00E300D2" w:rsidP="00E300D2">
            <w:pPr>
              <w:autoSpaceDE w:val="0"/>
              <w:autoSpaceDN w:val="0"/>
              <w:adjustRightInd w:val="0"/>
              <w:rPr>
                <w:rFonts w:cs="Times New Roman"/>
                <w:color w:val="000000" w:themeColor="text1"/>
              </w:rPr>
            </w:pPr>
            <w:r w:rsidRPr="00C84325">
              <w:rPr>
                <w:rFonts w:cs="Times New Roman"/>
                <w:color w:val="000000" w:themeColor="text1"/>
              </w:rPr>
              <w:t xml:space="preserve">Semester &amp; Year </w:t>
            </w:r>
          </w:p>
        </w:tc>
        <w:tc>
          <w:tcPr>
            <w:tcW w:w="7271" w:type="dxa"/>
            <w:tcBorders>
              <w:top w:val="single" w:sz="8" w:space="0" w:color="808080"/>
              <w:left w:val="single" w:sz="8" w:space="0" w:color="808080"/>
              <w:bottom w:val="single" w:sz="8" w:space="0" w:color="808080"/>
            </w:tcBorders>
          </w:tcPr>
          <w:p w:rsidR="00E300D2" w:rsidRPr="00C84325" w:rsidRDefault="00C2774E" w:rsidP="009E7FA9">
            <w:pPr>
              <w:autoSpaceDE w:val="0"/>
              <w:autoSpaceDN w:val="0"/>
              <w:adjustRightInd w:val="0"/>
              <w:rPr>
                <w:rFonts w:cs="Times New Roman"/>
                <w:color w:val="000000" w:themeColor="text1"/>
              </w:rPr>
            </w:pPr>
            <w:r w:rsidRPr="00C84325">
              <w:rPr>
                <w:rFonts w:cs="Times New Roman" w:hint="eastAsia"/>
                <w:color w:val="000000" w:themeColor="text1"/>
              </w:rPr>
              <w:t>Fall</w:t>
            </w:r>
            <w:r w:rsidRPr="00C84325">
              <w:rPr>
                <w:rFonts w:cs="Times New Roman"/>
                <w:color w:val="000000" w:themeColor="text1"/>
              </w:rPr>
              <w:t xml:space="preserve"> </w:t>
            </w:r>
            <w:r w:rsidRPr="00C84325">
              <w:rPr>
                <w:rFonts w:cs="Times New Roman" w:hint="eastAsia"/>
                <w:color w:val="000000" w:themeColor="text1"/>
              </w:rPr>
              <w:t>S</w:t>
            </w:r>
            <w:r w:rsidRPr="00C84325">
              <w:rPr>
                <w:rFonts w:cs="Times New Roman"/>
                <w:color w:val="000000" w:themeColor="text1"/>
              </w:rPr>
              <w:t>emester, 201</w:t>
            </w:r>
            <w:r w:rsidR="009E7FA9" w:rsidRPr="00C84325">
              <w:rPr>
                <w:rFonts w:cs="Times New Roman"/>
                <w:color w:val="000000" w:themeColor="text1"/>
              </w:rPr>
              <w:t>8</w:t>
            </w:r>
            <w:r w:rsidRPr="00C84325">
              <w:rPr>
                <w:rFonts w:cs="Times New Roman"/>
                <w:color w:val="000000" w:themeColor="text1"/>
              </w:rPr>
              <w:t>- 201</w:t>
            </w:r>
            <w:r w:rsidR="009E7FA9" w:rsidRPr="00C84325">
              <w:rPr>
                <w:rFonts w:cs="Times New Roman"/>
                <w:color w:val="000000" w:themeColor="text1"/>
              </w:rPr>
              <w:t>9</w:t>
            </w:r>
          </w:p>
        </w:tc>
      </w:tr>
      <w:tr w:rsidR="00C84325" w:rsidRPr="00C84325" w:rsidTr="00B60F65">
        <w:trPr>
          <w:trHeight w:val="157"/>
        </w:trPr>
        <w:tc>
          <w:tcPr>
            <w:tcW w:w="2178" w:type="dxa"/>
            <w:tcBorders>
              <w:top w:val="single" w:sz="8" w:space="0" w:color="808080"/>
              <w:bottom w:val="single" w:sz="8" w:space="0" w:color="808080"/>
              <w:right w:val="single" w:sz="8" w:space="0" w:color="808080"/>
            </w:tcBorders>
          </w:tcPr>
          <w:p w:rsidR="005C579C" w:rsidRPr="00C84325" w:rsidRDefault="001C3FD6" w:rsidP="00E300D2">
            <w:pPr>
              <w:autoSpaceDE w:val="0"/>
              <w:autoSpaceDN w:val="0"/>
              <w:adjustRightInd w:val="0"/>
              <w:rPr>
                <w:rFonts w:cs="Times New Roman"/>
                <w:color w:val="000000" w:themeColor="text1"/>
              </w:rPr>
            </w:pPr>
            <w:r w:rsidRPr="00C84325">
              <w:rPr>
                <w:color w:val="000000" w:themeColor="text1"/>
              </w:rPr>
              <w:t>Pre-requisites</w:t>
            </w:r>
          </w:p>
        </w:tc>
        <w:tc>
          <w:tcPr>
            <w:tcW w:w="7271" w:type="dxa"/>
            <w:tcBorders>
              <w:top w:val="single" w:sz="8" w:space="0" w:color="808080"/>
              <w:left w:val="single" w:sz="8" w:space="0" w:color="808080"/>
              <w:bottom w:val="single" w:sz="8" w:space="0" w:color="808080"/>
            </w:tcBorders>
          </w:tcPr>
          <w:p w:rsidR="005C579C" w:rsidRPr="00C84325" w:rsidRDefault="001C3FD6" w:rsidP="00B51E09">
            <w:pPr>
              <w:autoSpaceDE w:val="0"/>
              <w:autoSpaceDN w:val="0"/>
              <w:adjustRightInd w:val="0"/>
              <w:rPr>
                <w:rFonts w:cs="Times New Roman"/>
                <w:color w:val="000000" w:themeColor="text1"/>
                <w:lang w:eastAsia="zh-CN"/>
              </w:rPr>
            </w:pPr>
            <w:r w:rsidRPr="00C84325">
              <w:rPr>
                <w:rFonts w:cs="Times New Roman"/>
                <w:color w:val="000000" w:themeColor="text1"/>
                <w:lang w:eastAsia="zh-CN"/>
              </w:rPr>
              <w:t>None</w:t>
            </w:r>
          </w:p>
        </w:tc>
      </w:tr>
    </w:tbl>
    <w:p w:rsidR="00A90A94" w:rsidRDefault="00A90A94" w:rsidP="00A90A94">
      <w:pPr>
        <w:pStyle w:val="1"/>
      </w:pPr>
      <w:bookmarkStart w:id="1" w:name="_Toc503087006"/>
      <w:r>
        <w:t>Contact Hours</w:t>
      </w:r>
      <w:bookmarkEnd w:id="1"/>
    </w:p>
    <w:p w:rsidR="00A90A94" w:rsidRDefault="00A90A94" w:rsidP="00A90A94"/>
    <w:tbl>
      <w:tblPr>
        <w:tblW w:w="9449"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220"/>
        <w:gridCol w:w="2268"/>
        <w:gridCol w:w="2552"/>
        <w:gridCol w:w="2409"/>
      </w:tblGrid>
      <w:tr w:rsidR="00E300D2" w:rsidRPr="00F0155E" w:rsidTr="00B60F65">
        <w:trPr>
          <w:trHeight w:val="159"/>
        </w:trPr>
        <w:tc>
          <w:tcPr>
            <w:tcW w:w="2220" w:type="dxa"/>
            <w:tcBorders>
              <w:top w:val="single" w:sz="8" w:space="0" w:color="808080"/>
              <w:bottom w:val="single" w:sz="8" w:space="0" w:color="808080"/>
              <w:right w:val="single" w:sz="8" w:space="0" w:color="808080"/>
            </w:tcBorders>
          </w:tcPr>
          <w:p w:rsidR="00E300D2" w:rsidRPr="00F0155E" w:rsidRDefault="00E300D2">
            <w:pPr>
              <w:pStyle w:val="Default"/>
              <w:spacing w:after="120"/>
            </w:pPr>
            <w:r w:rsidRPr="00F0155E">
              <w:rPr>
                <w:b/>
                <w:bCs/>
              </w:rPr>
              <w:t xml:space="preserve">Class Type </w:t>
            </w:r>
          </w:p>
        </w:tc>
        <w:tc>
          <w:tcPr>
            <w:tcW w:w="2268" w:type="dxa"/>
            <w:tcBorders>
              <w:top w:val="single" w:sz="8" w:space="0" w:color="808080"/>
              <w:left w:val="single" w:sz="8" w:space="0" w:color="808080"/>
              <w:bottom w:val="single" w:sz="8" w:space="0" w:color="808080"/>
              <w:right w:val="single" w:sz="8" w:space="0" w:color="808080"/>
            </w:tcBorders>
          </w:tcPr>
          <w:p w:rsidR="00E300D2" w:rsidRPr="00F0155E" w:rsidRDefault="00E300D2">
            <w:pPr>
              <w:pStyle w:val="Default"/>
              <w:spacing w:after="120"/>
            </w:pPr>
            <w:r w:rsidRPr="00F0155E">
              <w:rPr>
                <w:b/>
                <w:bCs/>
              </w:rPr>
              <w:t xml:space="preserve">Days </w:t>
            </w:r>
          </w:p>
        </w:tc>
        <w:tc>
          <w:tcPr>
            <w:tcW w:w="2552" w:type="dxa"/>
            <w:tcBorders>
              <w:top w:val="single" w:sz="8" w:space="0" w:color="808080"/>
              <w:left w:val="single" w:sz="8" w:space="0" w:color="808080"/>
              <w:bottom w:val="single" w:sz="8" w:space="0" w:color="808080"/>
              <w:right w:val="single" w:sz="8" w:space="0" w:color="808080"/>
            </w:tcBorders>
          </w:tcPr>
          <w:p w:rsidR="00E300D2" w:rsidRPr="00F0155E" w:rsidRDefault="00E300D2">
            <w:pPr>
              <w:pStyle w:val="Default"/>
              <w:spacing w:after="120"/>
            </w:pPr>
            <w:r w:rsidRPr="00F0155E">
              <w:rPr>
                <w:b/>
                <w:bCs/>
              </w:rPr>
              <w:t xml:space="preserve">Time </w:t>
            </w:r>
          </w:p>
        </w:tc>
        <w:tc>
          <w:tcPr>
            <w:tcW w:w="2409" w:type="dxa"/>
            <w:tcBorders>
              <w:top w:val="single" w:sz="8" w:space="0" w:color="808080"/>
              <w:left w:val="single" w:sz="8" w:space="0" w:color="808080"/>
              <w:bottom w:val="single" w:sz="8" w:space="0" w:color="808080"/>
            </w:tcBorders>
          </w:tcPr>
          <w:p w:rsidR="00E300D2" w:rsidRPr="00F0155E" w:rsidRDefault="00FC4FEF" w:rsidP="00FC4FEF">
            <w:pPr>
              <w:pStyle w:val="Default"/>
              <w:spacing w:after="120"/>
            </w:pPr>
            <w:r>
              <w:rPr>
                <w:b/>
                <w:bCs/>
              </w:rPr>
              <w:t>Classr</w:t>
            </w:r>
            <w:r w:rsidR="00E300D2" w:rsidRPr="00F0155E">
              <w:rPr>
                <w:b/>
                <w:bCs/>
              </w:rPr>
              <w:t xml:space="preserve">oom </w:t>
            </w:r>
          </w:p>
        </w:tc>
      </w:tr>
      <w:tr w:rsidR="00757B88" w:rsidRPr="00757B88" w:rsidTr="00B60F65">
        <w:trPr>
          <w:trHeight w:val="157"/>
        </w:trPr>
        <w:tc>
          <w:tcPr>
            <w:tcW w:w="2220" w:type="dxa"/>
            <w:tcBorders>
              <w:top w:val="single" w:sz="8" w:space="0" w:color="808080"/>
              <w:bottom w:val="single" w:sz="8" w:space="0" w:color="808080"/>
              <w:right w:val="single" w:sz="8" w:space="0" w:color="808080"/>
            </w:tcBorders>
          </w:tcPr>
          <w:p w:rsidR="00E300D2" w:rsidRPr="00757B88" w:rsidRDefault="00E300D2">
            <w:pPr>
              <w:pStyle w:val="Default"/>
              <w:spacing w:after="120"/>
              <w:rPr>
                <w:color w:val="FF0000"/>
              </w:rPr>
            </w:pPr>
            <w:r w:rsidRPr="000E2F77">
              <w:rPr>
                <w:color w:val="000000" w:themeColor="text1"/>
              </w:rPr>
              <w:t xml:space="preserve">Lecture </w:t>
            </w:r>
          </w:p>
        </w:tc>
        <w:tc>
          <w:tcPr>
            <w:tcW w:w="2268" w:type="dxa"/>
            <w:tcBorders>
              <w:top w:val="single" w:sz="8" w:space="0" w:color="808080"/>
              <w:left w:val="single" w:sz="8" w:space="0" w:color="808080"/>
              <w:bottom w:val="single" w:sz="8" w:space="0" w:color="808080"/>
              <w:right w:val="single" w:sz="8" w:space="0" w:color="808080"/>
            </w:tcBorders>
          </w:tcPr>
          <w:p w:rsidR="00E300D2" w:rsidRPr="004C27CE" w:rsidRDefault="004C27CE" w:rsidP="0011626C">
            <w:pPr>
              <w:pStyle w:val="Default"/>
              <w:spacing w:after="120"/>
              <w:rPr>
                <w:rFonts w:hint="eastAsia"/>
                <w:color w:val="auto"/>
                <w:lang w:eastAsia="zh-CN"/>
              </w:rPr>
            </w:pPr>
            <w:r w:rsidRPr="004C27CE">
              <w:rPr>
                <w:rFonts w:hint="eastAsia"/>
                <w:color w:val="auto"/>
                <w:lang w:eastAsia="zh-CN"/>
              </w:rPr>
              <w:t>Thursday</w:t>
            </w:r>
          </w:p>
        </w:tc>
        <w:tc>
          <w:tcPr>
            <w:tcW w:w="2552" w:type="dxa"/>
            <w:tcBorders>
              <w:top w:val="single" w:sz="8" w:space="0" w:color="808080"/>
              <w:left w:val="single" w:sz="8" w:space="0" w:color="808080"/>
              <w:bottom w:val="single" w:sz="8" w:space="0" w:color="808080"/>
              <w:right w:val="single" w:sz="8" w:space="0" w:color="808080"/>
            </w:tcBorders>
          </w:tcPr>
          <w:p w:rsidR="00E300D2" w:rsidRPr="004C27CE" w:rsidRDefault="004C27CE" w:rsidP="00C84325">
            <w:pPr>
              <w:pStyle w:val="Default"/>
              <w:spacing w:after="120"/>
              <w:rPr>
                <w:color w:val="auto"/>
              </w:rPr>
            </w:pPr>
            <w:r w:rsidRPr="004C27CE">
              <w:rPr>
                <w:color w:val="auto"/>
              </w:rPr>
              <w:t>08:0</w:t>
            </w:r>
            <w:r w:rsidR="00C84325" w:rsidRPr="004C27CE">
              <w:rPr>
                <w:color w:val="auto"/>
              </w:rPr>
              <w:t>0a</w:t>
            </w:r>
            <w:r w:rsidR="0045153F" w:rsidRPr="004C27CE">
              <w:rPr>
                <w:color w:val="auto"/>
              </w:rPr>
              <w:t xml:space="preserve">m to </w:t>
            </w:r>
            <w:r w:rsidRPr="004C27CE">
              <w:rPr>
                <w:color w:val="auto"/>
              </w:rPr>
              <w:t>09:50</w:t>
            </w:r>
            <w:r w:rsidR="00E300D2" w:rsidRPr="004C27CE">
              <w:rPr>
                <w:color w:val="auto"/>
              </w:rPr>
              <w:t xml:space="preserve"> pm </w:t>
            </w:r>
          </w:p>
        </w:tc>
        <w:tc>
          <w:tcPr>
            <w:tcW w:w="2409" w:type="dxa"/>
            <w:tcBorders>
              <w:top w:val="single" w:sz="8" w:space="0" w:color="808080"/>
              <w:left w:val="single" w:sz="8" w:space="0" w:color="808080"/>
              <w:bottom w:val="single" w:sz="8" w:space="0" w:color="808080"/>
            </w:tcBorders>
          </w:tcPr>
          <w:p w:rsidR="00E300D2" w:rsidRPr="00757B88" w:rsidRDefault="00EB5200" w:rsidP="00C84325">
            <w:pPr>
              <w:pStyle w:val="Default"/>
              <w:spacing w:after="120"/>
              <w:rPr>
                <w:color w:val="FF0000"/>
              </w:rPr>
            </w:pPr>
            <w:r w:rsidRPr="00757B88">
              <w:rPr>
                <w:color w:val="FF0000"/>
              </w:rPr>
              <w:t>IBS</w:t>
            </w:r>
          </w:p>
        </w:tc>
      </w:tr>
    </w:tbl>
    <w:p w:rsidR="00A90A94" w:rsidRDefault="00A90A94" w:rsidP="00A90A94">
      <w:pPr>
        <w:pStyle w:val="1"/>
      </w:pPr>
      <w:bookmarkStart w:id="2" w:name="_Toc503087007"/>
      <w:r>
        <w:t>Instructor details</w:t>
      </w:r>
      <w:bookmarkEnd w:id="2"/>
    </w:p>
    <w:p w:rsidR="00A90A94" w:rsidRDefault="00A90A94" w:rsidP="00A90A94"/>
    <w:tbl>
      <w:tblPr>
        <w:tblW w:w="9449" w:type="dxa"/>
        <w:tblInd w:w="180" w:type="dxa"/>
        <w:tblBorders>
          <w:top w:val="single" w:sz="8" w:space="0" w:color="808080"/>
          <w:left w:val="single" w:sz="8" w:space="0" w:color="808080"/>
          <w:bottom w:val="single" w:sz="8" w:space="0" w:color="808080"/>
          <w:right w:val="single" w:sz="8" w:space="0" w:color="808080"/>
        </w:tblBorders>
        <w:tblLayout w:type="fixed"/>
        <w:tblLook w:val="0000" w:firstRow="0" w:lastRow="0" w:firstColumn="0" w:lastColumn="0" w:noHBand="0" w:noVBand="0"/>
      </w:tblPr>
      <w:tblGrid>
        <w:gridCol w:w="2808"/>
        <w:gridCol w:w="6641"/>
      </w:tblGrid>
      <w:tr w:rsidR="00F00426" w:rsidTr="00B60F65">
        <w:trPr>
          <w:trHeight w:val="157"/>
        </w:trPr>
        <w:tc>
          <w:tcPr>
            <w:tcW w:w="2808" w:type="dxa"/>
            <w:tcBorders>
              <w:top w:val="single" w:sz="8" w:space="0" w:color="808080"/>
              <w:bottom w:val="single" w:sz="8" w:space="0" w:color="808080"/>
              <w:right w:val="single" w:sz="8" w:space="0" w:color="808080"/>
            </w:tcBorders>
          </w:tcPr>
          <w:p w:rsidR="00F00426" w:rsidRDefault="00F00426">
            <w:pPr>
              <w:pStyle w:val="Default"/>
              <w:rPr>
                <w:sz w:val="23"/>
                <w:szCs w:val="23"/>
              </w:rPr>
            </w:pPr>
            <w:r>
              <w:rPr>
                <w:sz w:val="23"/>
                <w:szCs w:val="23"/>
              </w:rPr>
              <w:t xml:space="preserve">Instructor: </w:t>
            </w:r>
          </w:p>
        </w:tc>
        <w:tc>
          <w:tcPr>
            <w:tcW w:w="6641" w:type="dxa"/>
            <w:tcBorders>
              <w:top w:val="single" w:sz="8" w:space="0" w:color="808080"/>
              <w:left w:val="single" w:sz="8" w:space="0" w:color="808080"/>
              <w:bottom w:val="single" w:sz="8" w:space="0" w:color="808080"/>
            </w:tcBorders>
          </w:tcPr>
          <w:p w:rsidR="00F00426" w:rsidRPr="000E2F77" w:rsidRDefault="00957FC3">
            <w:pPr>
              <w:pStyle w:val="Default"/>
              <w:rPr>
                <w:color w:val="000000" w:themeColor="text1"/>
                <w:sz w:val="23"/>
                <w:szCs w:val="23"/>
              </w:rPr>
            </w:pPr>
            <w:proofErr w:type="spellStart"/>
            <w:r w:rsidRPr="000E2F77">
              <w:rPr>
                <w:color w:val="000000" w:themeColor="text1"/>
                <w:sz w:val="23"/>
                <w:szCs w:val="23"/>
              </w:rPr>
              <w:t>Xiaoning</w:t>
            </w:r>
            <w:proofErr w:type="spellEnd"/>
            <w:r w:rsidRPr="000E2F77">
              <w:rPr>
                <w:color w:val="000000" w:themeColor="text1"/>
                <w:sz w:val="23"/>
                <w:szCs w:val="23"/>
              </w:rPr>
              <w:t xml:space="preserve"> Cui</w:t>
            </w:r>
            <w:r w:rsidR="00F00426" w:rsidRPr="000E2F77">
              <w:rPr>
                <w:color w:val="000000" w:themeColor="text1"/>
                <w:sz w:val="23"/>
                <w:szCs w:val="23"/>
              </w:rPr>
              <w:t xml:space="preserve"> </w:t>
            </w:r>
          </w:p>
        </w:tc>
      </w:tr>
      <w:tr w:rsidR="00C2774E" w:rsidTr="00B60F65">
        <w:trPr>
          <w:trHeight w:val="157"/>
        </w:trPr>
        <w:tc>
          <w:tcPr>
            <w:tcW w:w="2808" w:type="dxa"/>
            <w:tcBorders>
              <w:top w:val="single" w:sz="8" w:space="0" w:color="808080"/>
              <w:bottom w:val="single" w:sz="8" w:space="0" w:color="808080"/>
              <w:right w:val="single" w:sz="8" w:space="0" w:color="808080"/>
            </w:tcBorders>
          </w:tcPr>
          <w:p w:rsidR="00C2774E" w:rsidRDefault="00D8382E" w:rsidP="00FC4FEF">
            <w:pPr>
              <w:pStyle w:val="Default"/>
              <w:rPr>
                <w:sz w:val="23"/>
                <w:szCs w:val="23"/>
              </w:rPr>
            </w:pPr>
            <w:r>
              <w:rPr>
                <w:sz w:val="23"/>
                <w:szCs w:val="23"/>
              </w:rPr>
              <w:t>Room</w:t>
            </w:r>
          </w:p>
        </w:tc>
        <w:tc>
          <w:tcPr>
            <w:tcW w:w="6641" w:type="dxa"/>
            <w:tcBorders>
              <w:top w:val="single" w:sz="8" w:space="0" w:color="808080"/>
              <w:left w:val="single" w:sz="8" w:space="0" w:color="808080"/>
              <w:bottom w:val="single" w:sz="8" w:space="0" w:color="808080"/>
            </w:tcBorders>
          </w:tcPr>
          <w:p w:rsidR="00C2774E" w:rsidRPr="000E2F77" w:rsidRDefault="00C22F55" w:rsidP="00957FC3">
            <w:pPr>
              <w:pStyle w:val="Default"/>
              <w:rPr>
                <w:color w:val="000000" w:themeColor="text1"/>
                <w:lang w:eastAsia="zh-CN"/>
              </w:rPr>
            </w:pPr>
            <w:r w:rsidRPr="000E2F77">
              <w:rPr>
                <w:rFonts w:hint="eastAsia"/>
                <w:color w:val="000000" w:themeColor="text1"/>
                <w:lang w:eastAsia="zh-CN"/>
              </w:rPr>
              <w:t>IBS</w:t>
            </w:r>
            <w:r w:rsidR="00957FC3" w:rsidRPr="000E2F77">
              <w:rPr>
                <w:color w:val="000000" w:themeColor="text1"/>
                <w:lang w:eastAsia="zh-CN"/>
              </w:rPr>
              <w:t>957</w:t>
            </w:r>
          </w:p>
        </w:tc>
      </w:tr>
      <w:tr w:rsidR="00F00426" w:rsidTr="00B60F65">
        <w:trPr>
          <w:trHeight w:val="293"/>
        </w:trPr>
        <w:tc>
          <w:tcPr>
            <w:tcW w:w="2808" w:type="dxa"/>
            <w:tcBorders>
              <w:top w:val="single" w:sz="8" w:space="0" w:color="808080"/>
              <w:bottom w:val="single" w:sz="8" w:space="0" w:color="808080"/>
              <w:right w:val="single" w:sz="8" w:space="0" w:color="808080"/>
            </w:tcBorders>
          </w:tcPr>
          <w:p w:rsidR="00F00426" w:rsidRDefault="00C2774E">
            <w:pPr>
              <w:pStyle w:val="Default"/>
              <w:rPr>
                <w:sz w:val="23"/>
                <w:szCs w:val="23"/>
              </w:rPr>
            </w:pPr>
            <w:r>
              <w:rPr>
                <w:sz w:val="23"/>
                <w:szCs w:val="23"/>
              </w:rPr>
              <w:t>Office Hour</w:t>
            </w:r>
            <w:r w:rsidR="00FC4FEF">
              <w:rPr>
                <w:sz w:val="23"/>
                <w:szCs w:val="23"/>
              </w:rPr>
              <w:t>s</w:t>
            </w:r>
          </w:p>
        </w:tc>
        <w:tc>
          <w:tcPr>
            <w:tcW w:w="6641" w:type="dxa"/>
            <w:tcBorders>
              <w:top w:val="single" w:sz="8" w:space="0" w:color="808080"/>
              <w:left w:val="single" w:sz="8" w:space="0" w:color="808080"/>
              <w:bottom w:val="single" w:sz="8" w:space="0" w:color="808080"/>
            </w:tcBorders>
          </w:tcPr>
          <w:p w:rsidR="00F00426" w:rsidRPr="000E2F77" w:rsidRDefault="000E2F77" w:rsidP="000E2F77">
            <w:pPr>
              <w:pStyle w:val="Default"/>
              <w:rPr>
                <w:color w:val="000000" w:themeColor="text1"/>
                <w:sz w:val="23"/>
                <w:szCs w:val="23"/>
              </w:rPr>
            </w:pPr>
            <w:r w:rsidRPr="000E2F77">
              <w:rPr>
                <w:color w:val="000000" w:themeColor="text1"/>
              </w:rPr>
              <w:t xml:space="preserve">Monday </w:t>
            </w:r>
            <w:r w:rsidR="0063261B" w:rsidRPr="000E2F77">
              <w:rPr>
                <w:color w:val="000000" w:themeColor="text1"/>
              </w:rPr>
              <w:t xml:space="preserve">- </w:t>
            </w:r>
            <w:r w:rsidRPr="000E2F77">
              <w:rPr>
                <w:color w:val="000000" w:themeColor="text1"/>
              </w:rPr>
              <w:t>10:30 a</w:t>
            </w:r>
            <w:r w:rsidR="0063261B" w:rsidRPr="000E2F77">
              <w:rPr>
                <w:color w:val="000000" w:themeColor="text1"/>
              </w:rPr>
              <w:t xml:space="preserve">m to </w:t>
            </w:r>
            <w:r w:rsidRPr="000E2F77">
              <w:rPr>
                <w:color w:val="000000" w:themeColor="text1"/>
              </w:rPr>
              <w:t>11:30 a</w:t>
            </w:r>
            <w:r w:rsidR="0063261B" w:rsidRPr="000E2F77">
              <w:rPr>
                <w:color w:val="000000" w:themeColor="text1"/>
              </w:rPr>
              <w:t>m</w:t>
            </w:r>
          </w:p>
        </w:tc>
      </w:tr>
      <w:tr w:rsidR="00F00426" w:rsidTr="00B60F65">
        <w:trPr>
          <w:trHeight w:val="157"/>
        </w:trPr>
        <w:tc>
          <w:tcPr>
            <w:tcW w:w="2808" w:type="dxa"/>
            <w:tcBorders>
              <w:top w:val="single" w:sz="8" w:space="0" w:color="808080"/>
              <w:bottom w:val="single" w:sz="8" w:space="0" w:color="808080"/>
              <w:right w:val="single" w:sz="8" w:space="0" w:color="808080"/>
            </w:tcBorders>
          </w:tcPr>
          <w:p w:rsidR="00F00426" w:rsidRDefault="00FC4FEF">
            <w:pPr>
              <w:pStyle w:val="Default"/>
              <w:rPr>
                <w:sz w:val="23"/>
                <w:szCs w:val="23"/>
              </w:rPr>
            </w:pPr>
            <w:r>
              <w:rPr>
                <w:sz w:val="23"/>
                <w:szCs w:val="23"/>
              </w:rPr>
              <w:t>Email</w:t>
            </w:r>
          </w:p>
        </w:tc>
        <w:tc>
          <w:tcPr>
            <w:tcW w:w="6641" w:type="dxa"/>
            <w:tcBorders>
              <w:top w:val="single" w:sz="8" w:space="0" w:color="808080"/>
              <w:left w:val="single" w:sz="8" w:space="0" w:color="808080"/>
              <w:bottom w:val="single" w:sz="8" w:space="0" w:color="808080"/>
            </w:tcBorders>
          </w:tcPr>
          <w:p w:rsidR="00F00426" w:rsidRPr="000E2F77" w:rsidRDefault="000E2F77">
            <w:pPr>
              <w:pStyle w:val="Default"/>
              <w:rPr>
                <w:color w:val="000000" w:themeColor="text1"/>
                <w:sz w:val="23"/>
                <w:szCs w:val="23"/>
              </w:rPr>
            </w:pPr>
            <w:r w:rsidRPr="000E2F77">
              <w:rPr>
                <w:color w:val="000000" w:themeColor="text1"/>
                <w:sz w:val="23"/>
                <w:szCs w:val="23"/>
                <w:u w:val="single"/>
              </w:rPr>
              <w:t>cuixiaoning@bfsu.edu.cn</w:t>
            </w:r>
            <w:r w:rsidR="00F00426" w:rsidRPr="000E2F77">
              <w:rPr>
                <w:color w:val="000000" w:themeColor="text1"/>
                <w:sz w:val="23"/>
                <w:szCs w:val="23"/>
                <w:u w:val="single"/>
              </w:rPr>
              <w:t xml:space="preserve"> </w:t>
            </w:r>
          </w:p>
        </w:tc>
      </w:tr>
      <w:tr w:rsidR="00F00426" w:rsidTr="00B60F65">
        <w:trPr>
          <w:trHeight w:val="157"/>
        </w:trPr>
        <w:tc>
          <w:tcPr>
            <w:tcW w:w="2808" w:type="dxa"/>
            <w:tcBorders>
              <w:top w:val="single" w:sz="8" w:space="0" w:color="808080"/>
              <w:bottom w:val="single" w:sz="8" w:space="0" w:color="808080"/>
              <w:right w:val="single" w:sz="8" w:space="0" w:color="808080"/>
            </w:tcBorders>
          </w:tcPr>
          <w:p w:rsidR="00F00426" w:rsidRDefault="00FC4FEF">
            <w:pPr>
              <w:pStyle w:val="Default"/>
              <w:rPr>
                <w:sz w:val="23"/>
                <w:szCs w:val="23"/>
              </w:rPr>
            </w:pPr>
            <w:r>
              <w:rPr>
                <w:sz w:val="23"/>
                <w:szCs w:val="23"/>
              </w:rPr>
              <w:t>Telephone</w:t>
            </w:r>
          </w:p>
        </w:tc>
        <w:tc>
          <w:tcPr>
            <w:tcW w:w="6641" w:type="dxa"/>
            <w:tcBorders>
              <w:top w:val="single" w:sz="8" w:space="0" w:color="808080"/>
              <w:left w:val="single" w:sz="8" w:space="0" w:color="808080"/>
              <w:bottom w:val="single" w:sz="8" w:space="0" w:color="808080"/>
            </w:tcBorders>
          </w:tcPr>
          <w:p w:rsidR="00F00426" w:rsidRPr="000E2F77" w:rsidRDefault="000E2F77">
            <w:pPr>
              <w:pStyle w:val="Default"/>
              <w:rPr>
                <w:color w:val="000000" w:themeColor="text1"/>
                <w:sz w:val="23"/>
                <w:szCs w:val="23"/>
              </w:rPr>
            </w:pPr>
            <w:r w:rsidRPr="000E2F77">
              <w:rPr>
                <w:color w:val="000000" w:themeColor="text1"/>
              </w:rPr>
              <w:t>010-88816349</w:t>
            </w:r>
          </w:p>
        </w:tc>
      </w:tr>
    </w:tbl>
    <w:p w:rsidR="00EE175B" w:rsidRDefault="00A90A94" w:rsidP="00A90A94">
      <w:pPr>
        <w:pStyle w:val="1"/>
      </w:pPr>
      <w:bookmarkStart w:id="3" w:name="_Toc503087009"/>
      <w:r>
        <w:t xml:space="preserve">Course </w:t>
      </w:r>
      <w:r w:rsidR="00EE175B">
        <w:t>Introduction</w:t>
      </w:r>
      <w:bookmarkEnd w:id="3"/>
      <w:r w:rsidR="00BE18D2">
        <w:t xml:space="preserve"> </w:t>
      </w:r>
    </w:p>
    <w:p w:rsidR="00790FF5" w:rsidRDefault="00790FF5" w:rsidP="00BE18D2">
      <w:pPr>
        <w:rPr>
          <w:color w:val="FF0000"/>
          <w:lang w:eastAsia="zh-CN"/>
        </w:rPr>
      </w:pPr>
    </w:p>
    <w:p w:rsidR="00B37827" w:rsidRPr="00E54689" w:rsidRDefault="00E54689" w:rsidP="00341564">
      <w:pPr>
        <w:jc w:val="both"/>
        <w:rPr>
          <w:color w:val="000000" w:themeColor="text1"/>
          <w:lang w:eastAsia="zh-CN"/>
        </w:rPr>
      </w:pPr>
      <w:r>
        <w:rPr>
          <w:rFonts w:hint="eastAsia"/>
          <w:color w:val="000000" w:themeColor="text1"/>
          <w:lang w:eastAsia="zh-CN"/>
        </w:rPr>
        <w:t>R</w:t>
      </w:r>
      <w:r>
        <w:rPr>
          <w:color w:val="000000" w:themeColor="text1"/>
          <w:lang w:eastAsia="zh-CN"/>
        </w:rPr>
        <w:t>etail, the bridge</w:t>
      </w:r>
      <w:r w:rsidR="00341564">
        <w:rPr>
          <w:color w:val="000000" w:themeColor="text1"/>
          <w:lang w:eastAsia="zh-CN"/>
        </w:rPr>
        <w:t xml:space="preserve"> between production and con</w:t>
      </w:r>
      <w:r>
        <w:rPr>
          <w:color w:val="000000" w:themeColor="text1"/>
          <w:lang w:eastAsia="zh-CN"/>
        </w:rPr>
        <w:t xml:space="preserve">sumption, is the most dynamic part of the economy. </w:t>
      </w:r>
      <w:r w:rsidR="00B37827" w:rsidRPr="003D479F">
        <w:rPr>
          <w:rFonts w:hint="eastAsia"/>
          <w:color w:val="000000" w:themeColor="text1"/>
          <w:lang w:eastAsia="zh-CN"/>
        </w:rPr>
        <w:t xml:space="preserve">The retail industry </w:t>
      </w:r>
      <w:r w:rsidR="00B37827" w:rsidRPr="003D479F">
        <w:rPr>
          <w:color w:val="000000" w:themeColor="text1"/>
          <w:lang w:eastAsia="zh-CN"/>
        </w:rPr>
        <w:t xml:space="preserve">has been </w:t>
      </w:r>
      <w:r w:rsidR="00B37827" w:rsidRPr="003D479F">
        <w:rPr>
          <w:rFonts w:hint="eastAsia"/>
          <w:color w:val="000000" w:themeColor="text1"/>
          <w:lang w:eastAsia="zh-CN"/>
        </w:rPr>
        <w:t>developing</w:t>
      </w:r>
      <w:r w:rsidR="00B37827" w:rsidRPr="003D479F">
        <w:rPr>
          <w:color w:val="000000" w:themeColor="text1"/>
          <w:lang w:eastAsia="zh-CN"/>
        </w:rPr>
        <w:t xml:space="preserve"> rather</w:t>
      </w:r>
      <w:r w:rsidR="00B37827" w:rsidRPr="003D479F">
        <w:rPr>
          <w:rFonts w:hint="eastAsia"/>
          <w:color w:val="000000" w:themeColor="text1"/>
          <w:lang w:eastAsia="zh-CN"/>
        </w:rPr>
        <w:t xml:space="preserve"> rapidly</w:t>
      </w:r>
      <w:r>
        <w:rPr>
          <w:rFonts w:hint="eastAsia"/>
          <w:color w:val="000000" w:themeColor="text1"/>
          <w:lang w:eastAsia="zh-CN"/>
        </w:rPr>
        <w:t xml:space="preserve"> these years and</w:t>
      </w:r>
      <w:r w:rsidR="00B37827" w:rsidRPr="003D479F">
        <w:rPr>
          <w:rFonts w:hint="eastAsia"/>
          <w:color w:val="000000" w:themeColor="text1"/>
          <w:lang w:eastAsia="zh-CN"/>
        </w:rPr>
        <w:t xml:space="preserve"> </w:t>
      </w:r>
      <w:r>
        <w:rPr>
          <w:rFonts w:hint="eastAsia"/>
          <w:color w:val="000000" w:themeColor="text1"/>
          <w:lang w:eastAsia="zh-CN"/>
        </w:rPr>
        <w:t>t</w:t>
      </w:r>
      <w:r w:rsidR="00B37827" w:rsidRPr="003D479F">
        <w:rPr>
          <w:rFonts w:hint="eastAsia"/>
          <w:color w:val="000000" w:themeColor="text1"/>
          <w:lang w:eastAsia="zh-CN"/>
        </w:rPr>
        <w:t xml:space="preserve">he retail model is changing </w:t>
      </w:r>
      <w:r w:rsidR="00B37827" w:rsidRPr="003D479F">
        <w:rPr>
          <w:color w:val="000000" w:themeColor="text1"/>
          <w:lang w:eastAsia="zh-CN"/>
        </w:rPr>
        <w:t xml:space="preserve">even </w:t>
      </w:r>
      <w:r w:rsidR="00B37827" w:rsidRPr="003D479F">
        <w:rPr>
          <w:rFonts w:hint="eastAsia"/>
          <w:color w:val="000000" w:themeColor="text1"/>
          <w:lang w:eastAsia="zh-CN"/>
        </w:rPr>
        <w:t>with each passing day</w:t>
      </w:r>
      <w:r w:rsidR="00B37827" w:rsidRPr="003D479F">
        <w:rPr>
          <w:color w:val="000000" w:themeColor="text1"/>
          <w:lang w:eastAsia="zh-CN"/>
        </w:rPr>
        <w:t xml:space="preserve">. </w:t>
      </w:r>
      <w:r w:rsidR="00B60F65">
        <w:rPr>
          <w:color w:val="000000" w:themeColor="text1"/>
          <w:lang w:eastAsia="zh-CN"/>
        </w:rPr>
        <w:t>Understanding the principles of retail development and the operation mechanism of retail enterprises will help students to better grasp the pulse of economy.</w:t>
      </w:r>
    </w:p>
    <w:p w:rsidR="000E2F77" w:rsidRPr="003D479F" w:rsidRDefault="000E2F77" w:rsidP="00341564">
      <w:pPr>
        <w:jc w:val="both"/>
        <w:rPr>
          <w:color w:val="000000" w:themeColor="text1"/>
          <w:lang w:eastAsia="zh-CN"/>
        </w:rPr>
      </w:pPr>
    </w:p>
    <w:p w:rsidR="003D479F" w:rsidRPr="003D479F" w:rsidRDefault="003D479F" w:rsidP="00341564">
      <w:pPr>
        <w:jc w:val="both"/>
        <w:rPr>
          <w:color w:val="000000" w:themeColor="text1"/>
          <w:lang w:eastAsia="zh-CN"/>
        </w:rPr>
      </w:pPr>
      <w:r w:rsidRPr="003D479F">
        <w:rPr>
          <w:rFonts w:hint="eastAsia"/>
          <w:color w:val="000000" w:themeColor="text1"/>
          <w:lang w:eastAsia="zh-CN"/>
        </w:rPr>
        <w:t xml:space="preserve">The concept of a strategic approach to retailing is the cornerstone of the course. </w:t>
      </w:r>
      <w:r w:rsidRPr="003D479F">
        <w:rPr>
          <w:color w:val="000000" w:themeColor="text1"/>
          <w:lang w:eastAsia="zh-CN"/>
        </w:rPr>
        <w:t>With a strategic approach, the fundamental principle is that the retailer has to plan for and adapt to a complex, changing environment. Both opportunities and constraints must be considered. A retail strategy is the overall plan or framework of action that guides a retailer. Ideally, it will be at least one year in duration and outline the mission, goals, consumer market, overall and specific activities, and control mechanisms of the retailer. Without a pre-defined and well-integrated strategy, the firm may flounder and be unable to cope with the environment that surrounds it. Throughout the course, students are supposed to be presented with the most current, comprehensive blueprint on reta</w:t>
      </w:r>
      <w:r>
        <w:rPr>
          <w:color w:val="000000" w:themeColor="text1"/>
          <w:lang w:eastAsia="zh-CN"/>
        </w:rPr>
        <w:t>il management that is possible and</w:t>
      </w:r>
      <w:r w:rsidRPr="003D479F">
        <w:rPr>
          <w:color w:val="000000" w:themeColor="text1"/>
          <w:lang w:eastAsia="zh-CN"/>
        </w:rPr>
        <w:t xml:space="preserve"> become a good retail planner and decision maker and be able to adapt to change.</w:t>
      </w:r>
    </w:p>
    <w:p w:rsidR="000E2F77" w:rsidRPr="00757B88" w:rsidRDefault="000E2F77" w:rsidP="00BE18D2">
      <w:pPr>
        <w:rPr>
          <w:color w:val="FF0000"/>
        </w:rPr>
      </w:pPr>
    </w:p>
    <w:p w:rsidR="00A90A94" w:rsidRDefault="00EE175B" w:rsidP="00A90A94">
      <w:pPr>
        <w:pStyle w:val="1"/>
      </w:pPr>
      <w:bookmarkStart w:id="4" w:name="_Toc503087010"/>
      <w:r>
        <w:lastRenderedPageBreak/>
        <w:t xml:space="preserve">Course </w:t>
      </w:r>
      <w:r w:rsidR="00A90A94">
        <w:t>Objectives</w:t>
      </w:r>
      <w:bookmarkEnd w:id="4"/>
    </w:p>
    <w:p w:rsidR="00143C86" w:rsidRDefault="00143C86" w:rsidP="00143C86">
      <w:pPr>
        <w:jc w:val="both"/>
      </w:pPr>
    </w:p>
    <w:p w:rsidR="00CB0E73" w:rsidRPr="008A19B5" w:rsidRDefault="00B37827" w:rsidP="008A19B5">
      <w:pPr>
        <w:jc w:val="both"/>
        <w:rPr>
          <w:color w:val="000000" w:themeColor="text1"/>
          <w:lang w:eastAsia="zh-CN"/>
        </w:rPr>
      </w:pPr>
      <w:r w:rsidRPr="008A19B5">
        <w:rPr>
          <w:rFonts w:hint="eastAsia"/>
          <w:color w:val="000000" w:themeColor="text1"/>
          <w:lang w:eastAsia="zh-CN"/>
        </w:rPr>
        <w:t>Students will get thoroughly immersed in the subject matter, see how retail strategies are formed, look at the activities of a wide range of actual retailers (</w:t>
      </w:r>
      <w:r w:rsidRPr="008A19B5">
        <w:rPr>
          <w:color w:val="000000" w:themeColor="text1"/>
          <w:lang w:eastAsia="zh-CN"/>
        </w:rPr>
        <w:t>large and small, goods and services, domestic and global</w:t>
      </w:r>
      <w:r w:rsidRPr="008A19B5">
        <w:rPr>
          <w:rFonts w:hint="eastAsia"/>
          <w:color w:val="000000" w:themeColor="text1"/>
          <w:lang w:eastAsia="zh-CN"/>
        </w:rPr>
        <w:t>)</w:t>
      </w:r>
      <w:r w:rsidRPr="008A19B5">
        <w:rPr>
          <w:color w:val="000000" w:themeColor="text1"/>
          <w:lang w:eastAsia="zh-CN"/>
        </w:rPr>
        <w:t>, and explore the possibility of a full-time career in retail management.</w:t>
      </w:r>
      <w:r w:rsidR="006B54C0" w:rsidRPr="008A19B5">
        <w:rPr>
          <w:color w:val="000000" w:themeColor="text1"/>
          <w:lang w:eastAsia="zh-CN"/>
        </w:rPr>
        <w:t xml:space="preserve"> The course will</w:t>
      </w:r>
      <w:r w:rsidR="006B54C0" w:rsidRPr="008A19B5">
        <w:rPr>
          <w:rFonts w:hint="eastAsia"/>
          <w:color w:val="000000" w:themeColor="text1"/>
          <w:lang w:eastAsia="zh-CN"/>
        </w:rPr>
        <w:t xml:space="preserve"> explore</w:t>
      </w:r>
      <w:r w:rsidR="00CB0E73" w:rsidRPr="008A19B5">
        <w:rPr>
          <w:rFonts w:hint="eastAsia"/>
          <w:color w:val="000000" w:themeColor="text1"/>
          <w:lang w:eastAsia="zh-CN"/>
        </w:rPr>
        <w:t xml:space="preserve"> the principles of retailing management, the technologies and methods and to </w:t>
      </w:r>
      <w:r w:rsidR="00CB0E73" w:rsidRPr="008A19B5">
        <w:rPr>
          <w:color w:val="000000" w:themeColor="text1"/>
          <w:lang w:eastAsia="zh-CN"/>
        </w:rPr>
        <w:t>preliminary</w:t>
      </w:r>
      <w:r w:rsidR="00CB0E73" w:rsidRPr="008A19B5">
        <w:rPr>
          <w:rFonts w:hint="eastAsia"/>
          <w:color w:val="000000" w:themeColor="text1"/>
          <w:lang w:eastAsia="zh-CN"/>
        </w:rPr>
        <w:t xml:space="preserve"> apply the development strategies of retail enterprises.</w:t>
      </w:r>
      <w:r w:rsidR="006B54C0" w:rsidRPr="008A19B5">
        <w:rPr>
          <w:color w:val="000000" w:themeColor="text1"/>
          <w:lang w:eastAsia="zh-CN"/>
        </w:rPr>
        <w:t xml:space="preserve"> The specific objectives are:</w:t>
      </w:r>
    </w:p>
    <w:p w:rsidR="00CB0E73" w:rsidRPr="008A19B5" w:rsidRDefault="00CB0E73" w:rsidP="008A19B5">
      <w:pPr>
        <w:jc w:val="both"/>
        <w:rPr>
          <w:color w:val="000000" w:themeColor="text1"/>
          <w:lang w:eastAsia="zh-CN"/>
        </w:rPr>
      </w:pPr>
    </w:p>
    <w:p w:rsidR="006B54C0" w:rsidRPr="008A19B5" w:rsidRDefault="006B54C0" w:rsidP="008A19B5">
      <w:pPr>
        <w:ind w:firstLineChars="200" w:firstLine="480"/>
        <w:jc w:val="both"/>
        <w:rPr>
          <w:color w:val="000000" w:themeColor="text1"/>
          <w:lang w:eastAsia="zh-CN"/>
        </w:rPr>
      </w:pPr>
      <w:r w:rsidRPr="008A19B5">
        <w:rPr>
          <w:color w:val="000000" w:themeColor="text1"/>
          <w:lang w:eastAsia="zh-CN"/>
        </w:rPr>
        <w:t>1. To understand b</w:t>
      </w:r>
      <w:r w:rsidR="00CB0E73" w:rsidRPr="008A19B5">
        <w:rPr>
          <w:color w:val="000000" w:themeColor="text1"/>
          <w:lang w:eastAsia="zh-CN"/>
        </w:rPr>
        <w:t xml:space="preserve">asic knowledge of </w:t>
      </w:r>
      <w:r w:rsidRPr="008A19B5">
        <w:rPr>
          <w:rFonts w:hint="eastAsia"/>
          <w:color w:val="000000" w:themeColor="text1"/>
          <w:lang w:eastAsia="zh-CN"/>
        </w:rPr>
        <w:t>how retail strategies are formed</w:t>
      </w:r>
      <w:r w:rsidRPr="008A19B5">
        <w:rPr>
          <w:color w:val="000000" w:themeColor="text1"/>
          <w:lang w:eastAsia="zh-CN"/>
        </w:rPr>
        <w:t xml:space="preserve">, the </w:t>
      </w:r>
      <w:r w:rsidRPr="008A19B5">
        <w:rPr>
          <w:rFonts w:hint="eastAsia"/>
          <w:color w:val="000000" w:themeColor="text1"/>
          <w:lang w:eastAsia="zh-CN"/>
        </w:rPr>
        <w:t>elements involved in managing a retail business</w:t>
      </w:r>
      <w:r w:rsidRPr="008A19B5">
        <w:rPr>
          <w:color w:val="000000" w:themeColor="text1"/>
          <w:lang w:eastAsia="zh-CN"/>
        </w:rPr>
        <w:t xml:space="preserve"> and</w:t>
      </w:r>
      <w:r w:rsidRPr="008A19B5">
        <w:rPr>
          <w:rFonts w:hint="eastAsia"/>
          <w:color w:val="000000" w:themeColor="text1"/>
          <w:lang w:eastAsia="zh-CN"/>
        </w:rPr>
        <w:t xml:space="preserve"> </w:t>
      </w:r>
      <w:r w:rsidR="00CB0E73" w:rsidRPr="008A19B5">
        <w:rPr>
          <w:rFonts w:hint="eastAsia"/>
          <w:color w:val="000000" w:themeColor="text1"/>
          <w:lang w:eastAsia="zh-CN"/>
        </w:rPr>
        <w:t>how to successfully operate a retail business</w:t>
      </w:r>
      <w:r w:rsidRPr="008A19B5">
        <w:rPr>
          <w:color w:val="000000" w:themeColor="text1"/>
          <w:lang w:eastAsia="zh-CN"/>
        </w:rPr>
        <w:t xml:space="preserve">. </w:t>
      </w:r>
    </w:p>
    <w:p w:rsidR="00CB0E73" w:rsidRPr="008A19B5" w:rsidRDefault="006B54C0" w:rsidP="008A19B5">
      <w:pPr>
        <w:ind w:firstLineChars="200" w:firstLine="480"/>
        <w:jc w:val="both"/>
        <w:rPr>
          <w:color w:val="000000" w:themeColor="text1"/>
          <w:lang w:eastAsia="zh-CN"/>
        </w:rPr>
      </w:pPr>
      <w:r w:rsidRPr="008A19B5">
        <w:rPr>
          <w:color w:val="000000" w:themeColor="text1"/>
          <w:lang w:eastAsia="zh-CN"/>
        </w:rPr>
        <w:t xml:space="preserve">2. To recognize and apply different retail business models, retail strategies and the methods about target marketing and information-gathering. </w:t>
      </w:r>
    </w:p>
    <w:p w:rsidR="00CB0E73" w:rsidRPr="008A19B5" w:rsidRDefault="006B54C0" w:rsidP="008A19B5">
      <w:pPr>
        <w:ind w:firstLineChars="200" w:firstLine="480"/>
        <w:jc w:val="both"/>
        <w:rPr>
          <w:color w:val="000000" w:themeColor="text1"/>
          <w:lang w:eastAsia="zh-CN"/>
        </w:rPr>
      </w:pPr>
      <w:r w:rsidRPr="008A19B5">
        <w:rPr>
          <w:color w:val="000000" w:themeColor="text1"/>
          <w:lang w:eastAsia="zh-CN"/>
        </w:rPr>
        <w:t xml:space="preserve">3. To develop competences in location planning with a four-step approach and </w:t>
      </w:r>
      <w:r w:rsidR="00C80185" w:rsidRPr="008A19B5">
        <w:rPr>
          <w:color w:val="000000" w:themeColor="text1"/>
          <w:lang w:eastAsia="zh-CN"/>
        </w:rPr>
        <w:t xml:space="preserve">also </w:t>
      </w:r>
      <w:r w:rsidRPr="008A19B5">
        <w:rPr>
          <w:color w:val="000000" w:themeColor="text1"/>
          <w:lang w:eastAsia="zh-CN"/>
        </w:rPr>
        <w:t xml:space="preserve">in </w:t>
      </w:r>
      <w:r w:rsidR="00C80185" w:rsidRPr="008A19B5">
        <w:rPr>
          <w:color w:val="000000" w:themeColor="text1"/>
          <w:lang w:eastAsia="zh-CN"/>
        </w:rPr>
        <w:t>business planning</w:t>
      </w:r>
      <w:r w:rsidR="00B96C13" w:rsidRPr="008A19B5">
        <w:rPr>
          <w:color w:val="000000" w:themeColor="text1"/>
          <w:lang w:eastAsia="zh-CN"/>
        </w:rPr>
        <w:t xml:space="preserve"> for retail enterprises</w:t>
      </w:r>
      <w:r w:rsidR="00C80185" w:rsidRPr="008A19B5">
        <w:rPr>
          <w:color w:val="000000" w:themeColor="text1"/>
          <w:lang w:eastAsia="zh-CN"/>
        </w:rPr>
        <w:t xml:space="preserve"> with appropriate methods.</w:t>
      </w:r>
    </w:p>
    <w:p w:rsidR="00CE0633" w:rsidRDefault="00CE0633" w:rsidP="00CE0633">
      <w:pPr>
        <w:rPr>
          <w:rFonts w:cs="Times New Roman"/>
          <w:b/>
          <w:caps/>
        </w:rPr>
      </w:pPr>
    </w:p>
    <w:p w:rsidR="00507D59" w:rsidRDefault="00CE0633" w:rsidP="00507D59">
      <w:pPr>
        <w:rPr>
          <w:rFonts w:cs="Times New Roman"/>
          <w:b/>
        </w:rPr>
      </w:pPr>
      <w:r w:rsidRPr="00CE0633">
        <w:rPr>
          <w:rFonts w:asciiTheme="majorHAnsi" w:eastAsiaTheme="majorEastAsia" w:hAnsiTheme="majorHAnsi" w:cstheme="majorBidi"/>
          <w:b/>
          <w:bCs/>
          <w:color w:val="365F91" w:themeColor="accent1" w:themeShade="BF"/>
          <w:sz w:val="28"/>
          <w:szCs w:val="28"/>
        </w:rPr>
        <w:t xml:space="preserve">Contribution to Mission </w:t>
      </w:r>
    </w:p>
    <w:p w:rsidR="00507D59" w:rsidRPr="0076250D" w:rsidRDefault="00507D59" w:rsidP="00507D59">
      <w:pPr>
        <w:rPr>
          <w:rFonts w:cs="Times New Roman"/>
          <w:b/>
        </w:rPr>
      </w:pP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7087"/>
      </w:tblGrid>
      <w:tr w:rsidR="00507D59" w:rsidRPr="00C5710D" w:rsidTr="00B37827">
        <w:trPr>
          <w:cantSplit/>
          <w:trHeight w:val="658"/>
          <w:jc w:val="center"/>
        </w:trPr>
        <w:tc>
          <w:tcPr>
            <w:tcW w:w="2268" w:type="dxa"/>
            <w:tcBorders>
              <w:right w:val="single" w:sz="4" w:space="0" w:color="auto"/>
            </w:tcBorders>
            <w:shd w:val="clear" w:color="auto" w:fill="FFFFFF" w:themeFill="background1"/>
            <w:vAlign w:val="center"/>
          </w:tcPr>
          <w:p w:rsidR="00507D59" w:rsidRPr="00C5710D" w:rsidRDefault="00507D59" w:rsidP="00B37827">
            <w:pPr>
              <w:rPr>
                <w:rFonts w:cs="Times New Roman"/>
                <w:szCs w:val="21"/>
              </w:rPr>
            </w:pPr>
            <w:r w:rsidRPr="00C5710D">
              <w:rPr>
                <w:rFonts w:cs="Times New Roman"/>
                <w:szCs w:val="21"/>
              </w:rPr>
              <w:t>Contribution to Mission</w:t>
            </w:r>
          </w:p>
        </w:tc>
        <w:tc>
          <w:tcPr>
            <w:tcW w:w="7087" w:type="dxa"/>
            <w:tcBorders>
              <w:top w:val="single" w:sz="4" w:space="0" w:color="auto"/>
              <w:left w:val="single" w:sz="4" w:space="0" w:color="auto"/>
              <w:right w:val="single" w:sz="4" w:space="0" w:color="auto"/>
            </w:tcBorders>
            <w:shd w:val="clear" w:color="auto" w:fill="FFFFFF" w:themeFill="background1"/>
            <w:vAlign w:val="center"/>
          </w:tcPr>
          <w:p w:rsidR="00507D59" w:rsidRPr="00C5710D" w:rsidRDefault="00507D59" w:rsidP="00B37827">
            <w:pPr>
              <w:rPr>
                <w:rFonts w:cs="Times New Roman"/>
                <w:szCs w:val="21"/>
              </w:rPr>
            </w:pPr>
            <w:r w:rsidRPr="00C5710D">
              <w:rPr>
                <w:rFonts w:hint="eastAsia"/>
                <w:szCs w:val="21"/>
              </w:rPr>
              <w:t>■</w:t>
            </w:r>
            <w:r w:rsidRPr="00C5710D">
              <w:rPr>
                <w:rFonts w:eastAsia="微软雅黑" w:cs="Times New Roman"/>
                <w:szCs w:val="21"/>
              </w:rPr>
              <w:t xml:space="preserve"> Global vision</w:t>
            </w:r>
            <w:r w:rsidRPr="00C5710D">
              <w:rPr>
                <w:rFonts w:cs="Times New Roman"/>
                <w:szCs w:val="21"/>
              </w:rPr>
              <w:t xml:space="preserve"> </w:t>
            </w:r>
            <w:r w:rsidRPr="00C5710D">
              <w:rPr>
                <w:rFonts w:cs="Times New Roman"/>
                <w:szCs w:val="21"/>
              </w:rPr>
              <w:sym w:font="Wingdings 2" w:char="F0A3"/>
            </w:r>
            <w:r w:rsidRPr="00C5710D">
              <w:rPr>
                <w:rFonts w:eastAsia="微软雅黑" w:cs="Times New Roman"/>
                <w:szCs w:val="21"/>
              </w:rPr>
              <w:t xml:space="preserve"> Social responsibility</w:t>
            </w:r>
            <w:r w:rsidRPr="00C5710D">
              <w:rPr>
                <w:rFonts w:cs="Times New Roman"/>
                <w:szCs w:val="21"/>
              </w:rPr>
              <w:t xml:space="preserve"> </w:t>
            </w:r>
            <w:r w:rsidR="0015737B" w:rsidRPr="00C5710D">
              <w:rPr>
                <w:rFonts w:cs="Times New Roman"/>
                <w:szCs w:val="21"/>
              </w:rPr>
              <w:sym w:font="Wingdings 2" w:char="F0A3"/>
            </w:r>
            <w:r w:rsidRPr="00C5710D">
              <w:rPr>
                <w:rFonts w:eastAsia="微软雅黑" w:cs="Times New Roman"/>
                <w:szCs w:val="21"/>
              </w:rPr>
              <w:t xml:space="preserve"> </w:t>
            </w:r>
            <w:r w:rsidRPr="00C5710D">
              <w:rPr>
                <w:rFonts w:eastAsia="微软雅黑" w:cs="Times New Roman" w:hint="eastAsia"/>
                <w:szCs w:val="21"/>
              </w:rPr>
              <w:t>C</w:t>
            </w:r>
            <w:r w:rsidRPr="00C5710D">
              <w:rPr>
                <w:rFonts w:eastAsia="微软雅黑" w:cs="Times New Roman"/>
                <w:szCs w:val="21"/>
              </w:rPr>
              <w:t>ross-cultural competence</w:t>
            </w:r>
            <w:r w:rsidRPr="00C5710D">
              <w:rPr>
                <w:rFonts w:cs="Times New Roman"/>
                <w:szCs w:val="21"/>
              </w:rPr>
              <w:t xml:space="preserve"> </w:t>
            </w:r>
          </w:p>
          <w:p w:rsidR="00507D59" w:rsidRPr="00C5710D" w:rsidRDefault="00AF79BD" w:rsidP="00AF79BD">
            <w:pPr>
              <w:rPr>
                <w:rFonts w:cs="Times New Roman"/>
                <w:szCs w:val="21"/>
                <w:lang w:eastAsia="zh-CN"/>
              </w:rPr>
            </w:pPr>
            <w:r w:rsidRPr="00C5710D">
              <w:rPr>
                <w:rFonts w:hint="eastAsia"/>
                <w:szCs w:val="21"/>
              </w:rPr>
              <w:t>■</w:t>
            </w:r>
            <w:r w:rsidR="00507D59" w:rsidRPr="00C5710D">
              <w:rPr>
                <w:rFonts w:eastAsia="微软雅黑" w:cs="Times New Roman"/>
                <w:szCs w:val="21"/>
              </w:rPr>
              <w:t xml:space="preserve"> Multi-region studies </w:t>
            </w:r>
            <w:r w:rsidRPr="00C5710D">
              <w:rPr>
                <w:rFonts w:hint="eastAsia"/>
                <w:szCs w:val="21"/>
              </w:rPr>
              <w:t>■</w:t>
            </w:r>
            <w:r w:rsidR="00507D59" w:rsidRPr="00C5710D">
              <w:rPr>
                <w:rFonts w:cs="Times New Roman"/>
                <w:szCs w:val="21"/>
              </w:rPr>
              <w:t xml:space="preserve"> </w:t>
            </w:r>
            <w:r w:rsidR="00507D59" w:rsidRPr="00C5710D">
              <w:rPr>
                <w:rFonts w:eastAsia="微软雅黑" w:cs="Times New Roman"/>
                <w:szCs w:val="21"/>
              </w:rPr>
              <w:t>Profe</w:t>
            </w:r>
            <w:r w:rsidR="00507D59">
              <w:rPr>
                <w:rFonts w:eastAsia="微软雅黑" w:cs="Times New Roman"/>
                <w:szCs w:val="21"/>
              </w:rPr>
              <w:t>ssional Knowledge and Competency</w:t>
            </w:r>
            <w:r>
              <w:rPr>
                <w:rFonts w:cs="Times New Roman"/>
                <w:szCs w:val="21"/>
              </w:rPr>
              <w:t xml:space="preserve"> </w:t>
            </w:r>
          </w:p>
        </w:tc>
      </w:tr>
    </w:tbl>
    <w:p w:rsidR="00A90A94" w:rsidRDefault="00A90A94" w:rsidP="00A90A94">
      <w:pPr>
        <w:pStyle w:val="1"/>
      </w:pPr>
      <w:bookmarkStart w:id="5" w:name="_Toc503087011"/>
      <w:r>
        <w:t>Teaching Methodology</w:t>
      </w:r>
      <w:bookmarkEnd w:id="5"/>
    </w:p>
    <w:p w:rsidR="008A19B5" w:rsidRDefault="008A19B5" w:rsidP="00F74D31">
      <w:pPr>
        <w:rPr>
          <w:color w:val="FF0000"/>
        </w:rPr>
      </w:pPr>
    </w:p>
    <w:p w:rsidR="00F74D31" w:rsidRPr="008A19B5" w:rsidRDefault="00F74D31" w:rsidP="008A19B5">
      <w:pPr>
        <w:jc w:val="both"/>
        <w:rPr>
          <w:color w:val="000000" w:themeColor="text1"/>
        </w:rPr>
      </w:pPr>
      <w:r w:rsidRPr="008A19B5">
        <w:rPr>
          <w:color w:val="000000" w:themeColor="text1"/>
        </w:rPr>
        <w:t xml:space="preserve">Based on the previously described course objectives, each session aims at acquiring a broad range of theoretical as well as hands-on knowledge and practicing different skills. Therefore, the structure of each </w:t>
      </w:r>
      <w:r w:rsidR="008A19B5" w:rsidRPr="008A19B5">
        <w:rPr>
          <w:color w:val="000000" w:themeColor="text1"/>
        </w:rPr>
        <w:t>session will be a little bit</w:t>
      </w:r>
      <w:r w:rsidRPr="008A19B5">
        <w:rPr>
          <w:color w:val="000000" w:themeColor="text1"/>
        </w:rPr>
        <w:t xml:space="preserve"> different. </w:t>
      </w:r>
      <w:r w:rsidR="008A19B5" w:rsidRPr="008A19B5">
        <w:rPr>
          <w:color w:val="000000" w:themeColor="text1"/>
        </w:rPr>
        <w:t xml:space="preserve">In order to gain better learning effect, </w:t>
      </w:r>
      <w:r w:rsidRPr="008A19B5">
        <w:rPr>
          <w:b/>
          <w:color w:val="000000" w:themeColor="text1"/>
        </w:rPr>
        <w:t>group learning, communication skills and self-study</w:t>
      </w:r>
      <w:r w:rsidR="008A19B5" w:rsidRPr="008A19B5">
        <w:rPr>
          <w:color w:val="000000" w:themeColor="text1"/>
        </w:rPr>
        <w:t xml:space="preserve"> are all indispensable</w:t>
      </w:r>
      <w:r w:rsidRPr="008A19B5">
        <w:rPr>
          <w:color w:val="000000" w:themeColor="text1"/>
        </w:rPr>
        <w:t>. It is of extreme importance that you read the obligatory literature before you attend the session. Since the course’s success is largely depending on your commitment and input, an active and positive learning attitude</w:t>
      </w:r>
      <w:r w:rsidR="008A19B5" w:rsidRPr="008A19B5">
        <w:rPr>
          <w:color w:val="000000" w:themeColor="text1"/>
        </w:rPr>
        <w:t xml:space="preserve"> are expected</w:t>
      </w:r>
      <w:r w:rsidRPr="008A19B5">
        <w:rPr>
          <w:color w:val="000000" w:themeColor="text1"/>
        </w:rPr>
        <w:t>.</w:t>
      </w:r>
    </w:p>
    <w:p w:rsidR="00A90A94" w:rsidRDefault="00A90A94" w:rsidP="00A90A94">
      <w:pPr>
        <w:pStyle w:val="1"/>
      </w:pPr>
      <w:bookmarkStart w:id="6" w:name="_Toc503087012"/>
      <w:r>
        <w:t>Course Materials and Readings</w:t>
      </w:r>
      <w:bookmarkEnd w:id="6"/>
    </w:p>
    <w:p w:rsidR="007A4524" w:rsidRDefault="007A4524" w:rsidP="007A4524"/>
    <w:p w:rsidR="007A4524" w:rsidRPr="008A19B5" w:rsidRDefault="008A19B5" w:rsidP="007A4524">
      <w:pPr>
        <w:rPr>
          <w:color w:val="000000" w:themeColor="text1"/>
        </w:rPr>
      </w:pPr>
      <w:r w:rsidRPr="008A19B5">
        <w:rPr>
          <w:color w:val="000000" w:themeColor="text1"/>
        </w:rPr>
        <w:t xml:space="preserve">We are using the following </w:t>
      </w:r>
      <w:r w:rsidR="007A4524" w:rsidRPr="008A19B5">
        <w:rPr>
          <w:color w:val="000000" w:themeColor="text1"/>
        </w:rPr>
        <w:t xml:space="preserve">Text: </w:t>
      </w:r>
    </w:p>
    <w:p w:rsidR="007A4524" w:rsidRPr="008A19B5" w:rsidRDefault="007A4524" w:rsidP="007A4524">
      <w:pPr>
        <w:rPr>
          <w:color w:val="000000" w:themeColor="text1"/>
        </w:rPr>
      </w:pPr>
    </w:p>
    <w:p w:rsidR="007A4524" w:rsidRPr="008A19B5" w:rsidRDefault="008A19B5" w:rsidP="005907CE">
      <w:pPr>
        <w:numPr>
          <w:ilvl w:val="0"/>
          <w:numId w:val="1"/>
        </w:numPr>
        <w:suppressAutoHyphens/>
        <w:jc w:val="both"/>
        <w:rPr>
          <w:b/>
          <w:color w:val="000000" w:themeColor="text1"/>
          <w:spacing w:val="-3"/>
          <w:lang w:val="en-GB"/>
        </w:rPr>
      </w:pPr>
      <w:r>
        <w:rPr>
          <w:b/>
          <w:color w:val="000000" w:themeColor="text1"/>
        </w:rPr>
        <w:t xml:space="preserve">Barry Berman </w:t>
      </w:r>
      <w:r>
        <w:rPr>
          <w:rFonts w:ascii="宋体" w:hAnsi="宋体" w:hint="eastAsia"/>
          <w:b/>
          <w:color w:val="000000" w:themeColor="text1"/>
          <w:lang w:eastAsia="zh-CN"/>
        </w:rPr>
        <w:t>a</w:t>
      </w:r>
      <w:r>
        <w:rPr>
          <w:rFonts w:ascii="宋体" w:hAnsi="宋体"/>
          <w:b/>
          <w:color w:val="000000" w:themeColor="text1"/>
          <w:lang w:eastAsia="zh-CN"/>
        </w:rPr>
        <w:t xml:space="preserve">nd </w:t>
      </w:r>
      <w:r>
        <w:rPr>
          <w:b/>
          <w:color w:val="000000" w:themeColor="text1"/>
        </w:rPr>
        <w:t>Joel R. Evans</w:t>
      </w:r>
      <w:r w:rsidR="007A4524" w:rsidRPr="008A19B5">
        <w:rPr>
          <w:b/>
          <w:color w:val="000000" w:themeColor="text1"/>
        </w:rPr>
        <w:t xml:space="preserve">, </w:t>
      </w:r>
      <w:r>
        <w:rPr>
          <w:b/>
          <w:color w:val="000000" w:themeColor="text1"/>
        </w:rPr>
        <w:t>Retail Management-A Strategic Approach, 11</w:t>
      </w:r>
      <w:r w:rsidR="007A4524" w:rsidRPr="008A19B5">
        <w:rPr>
          <w:b/>
          <w:color w:val="000000" w:themeColor="text1"/>
          <w:vertAlign w:val="superscript"/>
        </w:rPr>
        <w:t>th</w:t>
      </w:r>
      <w:r>
        <w:rPr>
          <w:b/>
          <w:color w:val="000000" w:themeColor="text1"/>
        </w:rPr>
        <w:t xml:space="preserve"> Edition, </w:t>
      </w:r>
      <w:proofErr w:type="spellStart"/>
      <w:r>
        <w:rPr>
          <w:b/>
          <w:color w:val="000000" w:themeColor="text1"/>
        </w:rPr>
        <w:t>Qstinghua</w:t>
      </w:r>
      <w:proofErr w:type="spellEnd"/>
      <w:r>
        <w:rPr>
          <w:b/>
          <w:color w:val="000000" w:themeColor="text1"/>
        </w:rPr>
        <w:t xml:space="preserve"> University Press</w:t>
      </w:r>
      <w:r w:rsidR="007A4524" w:rsidRPr="008A19B5">
        <w:rPr>
          <w:b/>
          <w:color w:val="000000" w:themeColor="text1"/>
        </w:rPr>
        <w:t xml:space="preserve">. </w:t>
      </w:r>
      <w:r>
        <w:rPr>
          <w:b/>
          <w:color w:val="000000" w:themeColor="text1"/>
        </w:rPr>
        <w:t xml:space="preserve"> </w:t>
      </w:r>
      <w:r w:rsidRPr="008A19B5">
        <w:rPr>
          <w:color w:val="000000" w:themeColor="text1"/>
        </w:rPr>
        <w:t>(</w:t>
      </w:r>
      <w:r>
        <w:rPr>
          <w:b/>
          <w:color w:val="000000" w:themeColor="text1"/>
        </w:rPr>
        <w:t xml:space="preserve"> </w:t>
      </w:r>
      <w:r w:rsidRPr="008A19B5">
        <w:rPr>
          <w:color w:val="000000" w:themeColor="text1"/>
        </w:rPr>
        <w:t>9787302252597</w:t>
      </w:r>
      <w:r>
        <w:rPr>
          <w:color w:val="000000" w:themeColor="text1"/>
        </w:rPr>
        <w:t>)</w:t>
      </w:r>
    </w:p>
    <w:p w:rsidR="006511F2" w:rsidRPr="008A19B5" w:rsidRDefault="006511F2" w:rsidP="005907CE">
      <w:pPr>
        <w:numPr>
          <w:ilvl w:val="0"/>
          <w:numId w:val="1"/>
        </w:numPr>
        <w:suppressAutoHyphens/>
        <w:spacing w:after="120"/>
        <w:jc w:val="both"/>
        <w:rPr>
          <w:color w:val="000000" w:themeColor="text1"/>
          <w:spacing w:val="-3"/>
          <w:lang w:val="en-GB"/>
        </w:rPr>
      </w:pPr>
      <w:r w:rsidRPr="008A19B5">
        <w:rPr>
          <w:color w:val="000000" w:themeColor="text1"/>
          <w:spacing w:val="-3"/>
          <w:lang w:val="en-GB"/>
        </w:rPr>
        <w:t xml:space="preserve">Online website: </w:t>
      </w:r>
      <w:r w:rsidR="003D2E8E" w:rsidRPr="008A19B5">
        <w:rPr>
          <w:color w:val="000000" w:themeColor="text1"/>
          <w:spacing w:val="-3"/>
          <w:lang w:val="en-GB"/>
        </w:rPr>
        <w:t>To be determined</w:t>
      </w:r>
    </w:p>
    <w:p w:rsidR="00603495" w:rsidRPr="008A19B5" w:rsidRDefault="00603495" w:rsidP="005907CE">
      <w:pPr>
        <w:numPr>
          <w:ilvl w:val="0"/>
          <w:numId w:val="1"/>
        </w:numPr>
        <w:suppressAutoHyphens/>
        <w:spacing w:after="120"/>
        <w:jc w:val="both"/>
        <w:rPr>
          <w:color w:val="000000" w:themeColor="text1"/>
          <w:spacing w:val="-3"/>
          <w:lang w:val="en-GB"/>
        </w:rPr>
      </w:pPr>
      <w:r w:rsidRPr="008A19B5">
        <w:rPr>
          <w:color w:val="000000" w:themeColor="text1"/>
          <w:spacing w:val="-3"/>
          <w:lang w:val="en-GB"/>
        </w:rPr>
        <w:t>The cases will be provided i</w:t>
      </w:r>
      <w:r w:rsidR="003D2E8E" w:rsidRPr="008A19B5">
        <w:rPr>
          <w:color w:val="000000" w:themeColor="text1"/>
          <w:spacing w:val="-3"/>
          <w:lang w:val="en-GB"/>
        </w:rPr>
        <w:t>n the class.</w:t>
      </w:r>
      <w:r w:rsidRPr="008A19B5">
        <w:rPr>
          <w:color w:val="000000" w:themeColor="text1"/>
          <w:spacing w:val="-3"/>
          <w:lang w:val="en-GB"/>
        </w:rPr>
        <w:t xml:space="preserve"> </w:t>
      </w:r>
    </w:p>
    <w:p w:rsidR="00A90A94" w:rsidRDefault="00A90A94" w:rsidP="00A90A94">
      <w:pPr>
        <w:pStyle w:val="1"/>
      </w:pPr>
      <w:bookmarkStart w:id="7" w:name="_Toc503087013"/>
      <w:r>
        <w:t>Assessment Method</w:t>
      </w:r>
      <w:bookmarkEnd w:id="7"/>
    </w:p>
    <w:p w:rsidR="00F0155E" w:rsidRPr="00FA369D" w:rsidRDefault="00F0155E" w:rsidP="00F0155E">
      <w:r w:rsidRPr="00FA369D">
        <w:t>Your grade will be determined by your performance on individual and teamwork participation. The final grade will be deter</w:t>
      </w:r>
      <w:r w:rsidRPr="00FA369D">
        <w:softHyphen/>
        <w:t xml:space="preserve">mined as exhibited in Table 1. </w:t>
      </w:r>
    </w:p>
    <w:p w:rsidR="00D5359D" w:rsidRPr="00757B88" w:rsidRDefault="00D5359D" w:rsidP="00F0155E">
      <w:pPr>
        <w:pStyle w:val="a4"/>
        <w:rPr>
          <w:color w:val="FF0000"/>
        </w:rPr>
      </w:pPr>
    </w:p>
    <w:p w:rsidR="00D5359D" w:rsidRPr="00387245" w:rsidRDefault="00D5359D" w:rsidP="00660C72">
      <w:pPr>
        <w:spacing w:line="360" w:lineRule="auto"/>
        <w:jc w:val="center"/>
        <w:rPr>
          <w:sz w:val="21"/>
          <w:szCs w:val="21"/>
        </w:rPr>
      </w:pPr>
      <w:r w:rsidRPr="00387245">
        <w:rPr>
          <w:sz w:val="21"/>
          <w:szCs w:val="21"/>
        </w:rPr>
        <w:t>Table 1. Assignments and percentage</w:t>
      </w:r>
    </w:p>
    <w:tbl>
      <w:tblPr>
        <w:tblW w:w="4135" w:type="dxa"/>
        <w:jc w:val="center"/>
        <w:tblBorders>
          <w:top w:val="triple" w:sz="4" w:space="0" w:color="auto"/>
          <w:bottom w:val="triple" w:sz="4" w:space="0" w:color="auto"/>
          <w:insideH w:val="single" w:sz="6" w:space="0" w:color="auto"/>
          <w:insideV w:val="single" w:sz="6" w:space="0" w:color="auto"/>
        </w:tblBorders>
        <w:tblLook w:val="04A0" w:firstRow="1" w:lastRow="0" w:firstColumn="1" w:lastColumn="0" w:noHBand="0" w:noVBand="1"/>
      </w:tblPr>
      <w:tblGrid>
        <w:gridCol w:w="3325"/>
        <w:gridCol w:w="810"/>
      </w:tblGrid>
      <w:tr w:rsidR="006272B8" w:rsidRPr="006272B8" w:rsidTr="00660C72">
        <w:trPr>
          <w:trHeight w:val="300"/>
          <w:jc w:val="center"/>
        </w:trPr>
        <w:tc>
          <w:tcPr>
            <w:tcW w:w="3325" w:type="dxa"/>
            <w:tcBorders>
              <w:top w:val="triple" w:sz="4" w:space="0" w:color="auto"/>
              <w:bottom w:val="triple" w:sz="4" w:space="0" w:color="auto"/>
            </w:tcBorders>
            <w:shd w:val="clear" w:color="auto" w:fill="DBE5F1" w:themeFill="accent1" w:themeFillTint="33"/>
            <w:vAlign w:val="bottom"/>
            <w:hideMark/>
          </w:tcPr>
          <w:p w:rsidR="00A53D0C" w:rsidRPr="00660C72" w:rsidRDefault="00A53D0C" w:rsidP="00A53D0C">
            <w:pPr>
              <w:rPr>
                <w:rFonts w:eastAsia="Times New Roman" w:cs="Times New Roman"/>
                <w:b/>
                <w:bCs/>
                <w:color w:val="000000" w:themeColor="text1"/>
                <w:sz w:val="21"/>
                <w:szCs w:val="21"/>
                <w:lang w:eastAsia="ko-KR"/>
              </w:rPr>
            </w:pPr>
            <w:r w:rsidRPr="00660C72">
              <w:rPr>
                <w:rFonts w:eastAsia="Times New Roman" w:cs="Times New Roman"/>
                <w:b/>
                <w:bCs/>
                <w:color w:val="000000" w:themeColor="text1"/>
                <w:sz w:val="21"/>
                <w:szCs w:val="21"/>
                <w:lang w:eastAsia="ko-KR"/>
              </w:rPr>
              <w:t>Team work</w:t>
            </w:r>
          </w:p>
        </w:tc>
        <w:tc>
          <w:tcPr>
            <w:tcW w:w="810" w:type="dxa"/>
            <w:tcBorders>
              <w:top w:val="triple" w:sz="4" w:space="0" w:color="auto"/>
              <w:bottom w:val="triple" w:sz="4" w:space="0" w:color="auto"/>
            </w:tcBorders>
            <w:shd w:val="clear" w:color="auto" w:fill="DBE5F1" w:themeFill="accent1" w:themeFillTint="33"/>
            <w:vAlign w:val="bottom"/>
            <w:hideMark/>
          </w:tcPr>
          <w:p w:rsidR="00A53D0C" w:rsidRPr="00660C72" w:rsidRDefault="006272B8" w:rsidP="00FA369D">
            <w:pPr>
              <w:jc w:val="center"/>
              <w:rPr>
                <w:rFonts w:eastAsia="Times New Roman" w:cs="Times New Roman"/>
                <w:b/>
                <w:bCs/>
                <w:color w:val="000000" w:themeColor="text1"/>
                <w:sz w:val="21"/>
                <w:szCs w:val="21"/>
                <w:lang w:eastAsia="ko-KR"/>
              </w:rPr>
            </w:pPr>
            <w:r w:rsidRPr="00660C72">
              <w:rPr>
                <w:rFonts w:eastAsia="Times New Roman" w:cs="Times New Roman"/>
                <w:b/>
                <w:bCs/>
                <w:color w:val="000000" w:themeColor="text1"/>
                <w:sz w:val="21"/>
                <w:szCs w:val="21"/>
                <w:lang w:eastAsia="ko-KR"/>
              </w:rPr>
              <w:t>60</w:t>
            </w:r>
            <w:r w:rsidR="00A53D0C" w:rsidRPr="00660C72">
              <w:rPr>
                <w:rFonts w:eastAsia="Times New Roman" w:cs="Times New Roman"/>
                <w:b/>
                <w:bCs/>
                <w:color w:val="000000" w:themeColor="text1"/>
                <w:sz w:val="21"/>
                <w:szCs w:val="21"/>
                <w:lang w:eastAsia="ko-KR"/>
              </w:rPr>
              <w:t>%</w:t>
            </w:r>
          </w:p>
        </w:tc>
      </w:tr>
      <w:tr w:rsidR="006272B8" w:rsidRPr="006272B8" w:rsidTr="00660C72">
        <w:trPr>
          <w:trHeight w:val="300"/>
          <w:jc w:val="center"/>
        </w:trPr>
        <w:tc>
          <w:tcPr>
            <w:tcW w:w="3325" w:type="dxa"/>
            <w:tcBorders>
              <w:top w:val="triple" w:sz="4" w:space="0" w:color="auto"/>
            </w:tcBorders>
            <w:shd w:val="clear" w:color="auto" w:fill="auto"/>
            <w:vAlign w:val="bottom"/>
            <w:hideMark/>
          </w:tcPr>
          <w:p w:rsidR="00A53D0C" w:rsidRPr="00660C72" w:rsidRDefault="00A53D0C" w:rsidP="00A53D0C">
            <w:pPr>
              <w:rPr>
                <w:rFonts w:eastAsia="Times New Roman" w:cs="Times New Roman"/>
                <w:color w:val="000000" w:themeColor="text1"/>
                <w:sz w:val="21"/>
                <w:szCs w:val="21"/>
                <w:lang w:eastAsia="ko-KR"/>
              </w:rPr>
            </w:pPr>
            <w:r w:rsidRPr="00660C72">
              <w:rPr>
                <w:rFonts w:eastAsia="Times New Roman" w:cs="Times New Roman"/>
                <w:color w:val="000000" w:themeColor="text1"/>
                <w:sz w:val="21"/>
                <w:szCs w:val="21"/>
                <w:lang w:eastAsia="ko-KR"/>
              </w:rPr>
              <w:t>Team project</w:t>
            </w:r>
          </w:p>
        </w:tc>
        <w:tc>
          <w:tcPr>
            <w:tcW w:w="810" w:type="dxa"/>
            <w:tcBorders>
              <w:top w:val="triple" w:sz="4" w:space="0" w:color="auto"/>
            </w:tcBorders>
            <w:shd w:val="clear" w:color="auto" w:fill="auto"/>
            <w:vAlign w:val="bottom"/>
            <w:hideMark/>
          </w:tcPr>
          <w:p w:rsidR="00A53D0C" w:rsidRPr="00660C72" w:rsidRDefault="006272B8" w:rsidP="00FA369D">
            <w:pPr>
              <w:jc w:val="center"/>
              <w:rPr>
                <w:rFonts w:eastAsia="Times New Roman" w:cs="Times New Roman"/>
                <w:color w:val="000000" w:themeColor="text1"/>
                <w:sz w:val="21"/>
                <w:szCs w:val="21"/>
                <w:lang w:eastAsia="ko-KR"/>
              </w:rPr>
            </w:pPr>
            <w:r w:rsidRPr="00660C72">
              <w:rPr>
                <w:rFonts w:eastAsia="Times New Roman" w:cs="Times New Roman"/>
                <w:color w:val="000000" w:themeColor="text1"/>
                <w:sz w:val="21"/>
                <w:szCs w:val="21"/>
                <w:lang w:eastAsia="ko-KR"/>
              </w:rPr>
              <w:t>30</w:t>
            </w:r>
            <w:r w:rsidR="00A53D0C" w:rsidRPr="00660C72">
              <w:rPr>
                <w:rFonts w:eastAsia="Times New Roman" w:cs="Times New Roman"/>
                <w:color w:val="000000" w:themeColor="text1"/>
                <w:sz w:val="21"/>
                <w:szCs w:val="21"/>
                <w:lang w:eastAsia="ko-KR"/>
              </w:rPr>
              <w:t>%</w:t>
            </w:r>
          </w:p>
        </w:tc>
      </w:tr>
      <w:tr w:rsidR="006272B8" w:rsidRPr="006272B8" w:rsidTr="00660C72">
        <w:trPr>
          <w:trHeight w:val="300"/>
          <w:jc w:val="center"/>
        </w:trPr>
        <w:tc>
          <w:tcPr>
            <w:tcW w:w="3325" w:type="dxa"/>
            <w:shd w:val="clear" w:color="auto" w:fill="auto"/>
            <w:vAlign w:val="bottom"/>
            <w:hideMark/>
          </w:tcPr>
          <w:p w:rsidR="00A53D0C" w:rsidRPr="00660C72" w:rsidRDefault="006272B8" w:rsidP="00A53D0C">
            <w:pPr>
              <w:rPr>
                <w:rFonts w:eastAsia="Times New Roman" w:cs="Times New Roman"/>
                <w:color w:val="000000" w:themeColor="text1"/>
                <w:sz w:val="21"/>
                <w:szCs w:val="21"/>
                <w:lang w:eastAsia="ko-KR"/>
              </w:rPr>
            </w:pPr>
            <w:r w:rsidRPr="00660C72">
              <w:rPr>
                <w:rFonts w:eastAsia="Times New Roman" w:cs="Times New Roman"/>
                <w:color w:val="000000" w:themeColor="text1"/>
                <w:sz w:val="21"/>
                <w:szCs w:val="21"/>
                <w:lang w:eastAsia="ko-KR"/>
              </w:rPr>
              <w:t>Investigation</w:t>
            </w:r>
          </w:p>
        </w:tc>
        <w:tc>
          <w:tcPr>
            <w:tcW w:w="810" w:type="dxa"/>
            <w:shd w:val="clear" w:color="auto" w:fill="auto"/>
            <w:vAlign w:val="bottom"/>
            <w:hideMark/>
          </w:tcPr>
          <w:p w:rsidR="00A53D0C" w:rsidRPr="00660C72" w:rsidRDefault="00A53D0C" w:rsidP="006272B8">
            <w:pPr>
              <w:jc w:val="center"/>
              <w:rPr>
                <w:rFonts w:eastAsia="Times New Roman" w:cs="Times New Roman"/>
                <w:color w:val="000000" w:themeColor="text1"/>
                <w:sz w:val="21"/>
                <w:szCs w:val="21"/>
                <w:lang w:eastAsia="ko-KR"/>
              </w:rPr>
            </w:pPr>
            <w:r w:rsidRPr="00660C72">
              <w:rPr>
                <w:rFonts w:eastAsia="Times New Roman" w:cs="Times New Roman"/>
                <w:color w:val="000000" w:themeColor="text1"/>
                <w:sz w:val="21"/>
                <w:szCs w:val="21"/>
                <w:lang w:eastAsia="ko-KR"/>
              </w:rPr>
              <w:t>1</w:t>
            </w:r>
            <w:r w:rsidR="006272B8" w:rsidRPr="00660C72">
              <w:rPr>
                <w:rFonts w:eastAsia="Times New Roman" w:cs="Times New Roman"/>
                <w:color w:val="000000" w:themeColor="text1"/>
                <w:sz w:val="21"/>
                <w:szCs w:val="21"/>
                <w:lang w:eastAsia="ko-KR"/>
              </w:rPr>
              <w:t>5</w:t>
            </w:r>
            <w:r w:rsidRPr="00660C72">
              <w:rPr>
                <w:rFonts w:eastAsia="Times New Roman" w:cs="Times New Roman"/>
                <w:color w:val="000000" w:themeColor="text1"/>
                <w:sz w:val="21"/>
                <w:szCs w:val="21"/>
                <w:lang w:eastAsia="ko-KR"/>
              </w:rPr>
              <w:t>%</w:t>
            </w:r>
          </w:p>
        </w:tc>
      </w:tr>
      <w:tr w:rsidR="006272B8" w:rsidRPr="006272B8" w:rsidTr="00660C72">
        <w:trPr>
          <w:trHeight w:val="300"/>
          <w:jc w:val="center"/>
        </w:trPr>
        <w:tc>
          <w:tcPr>
            <w:tcW w:w="3325" w:type="dxa"/>
            <w:tcBorders>
              <w:bottom w:val="triple" w:sz="4" w:space="0" w:color="auto"/>
            </w:tcBorders>
            <w:shd w:val="clear" w:color="auto" w:fill="auto"/>
            <w:vAlign w:val="bottom"/>
          </w:tcPr>
          <w:p w:rsidR="006272B8" w:rsidRPr="00660C72" w:rsidRDefault="006272B8" w:rsidP="006272B8">
            <w:pPr>
              <w:rPr>
                <w:rFonts w:cs="Times New Roman"/>
                <w:color w:val="000000" w:themeColor="text1"/>
                <w:sz w:val="21"/>
                <w:szCs w:val="21"/>
                <w:lang w:eastAsia="zh-CN"/>
              </w:rPr>
            </w:pPr>
            <w:r w:rsidRPr="00660C72">
              <w:rPr>
                <w:rFonts w:cs="Times New Roman" w:hint="eastAsia"/>
                <w:color w:val="000000" w:themeColor="text1"/>
                <w:sz w:val="21"/>
                <w:szCs w:val="21"/>
                <w:lang w:eastAsia="zh-CN"/>
              </w:rPr>
              <w:lastRenderedPageBreak/>
              <w:t>C</w:t>
            </w:r>
            <w:r w:rsidRPr="00660C72">
              <w:rPr>
                <w:rFonts w:cs="Times New Roman"/>
                <w:color w:val="000000" w:themeColor="text1"/>
                <w:sz w:val="21"/>
                <w:szCs w:val="21"/>
                <w:lang w:eastAsia="zh-CN"/>
              </w:rPr>
              <w:t>ase Study</w:t>
            </w:r>
          </w:p>
        </w:tc>
        <w:tc>
          <w:tcPr>
            <w:tcW w:w="810" w:type="dxa"/>
            <w:tcBorders>
              <w:bottom w:val="triple" w:sz="4" w:space="0" w:color="auto"/>
            </w:tcBorders>
            <w:shd w:val="clear" w:color="auto" w:fill="auto"/>
            <w:vAlign w:val="bottom"/>
          </w:tcPr>
          <w:p w:rsidR="006272B8" w:rsidRPr="00660C72" w:rsidRDefault="006272B8" w:rsidP="006272B8">
            <w:pPr>
              <w:jc w:val="center"/>
              <w:rPr>
                <w:rFonts w:cs="Times New Roman"/>
                <w:color w:val="000000" w:themeColor="text1"/>
                <w:sz w:val="21"/>
                <w:szCs w:val="21"/>
                <w:lang w:eastAsia="zh-CN"/>
              </w:rPr>
            </w:pPr>
            <w:r w:rsidRPr="00660C72">
              <w:rPr>
                <w:rFonts w:cs="Times New Roman" w:hint="eastAsia"/>
                <w:color w:val="000000" w:themeColor="text1"/>
                <w:sz w:val="21"/>
                <w:szCs w:val="21"/>
                <w:lang w:eastAsia="zh-CN"/>
              </w:rPr>
              <w:t>1</w:t>
            </w:r>
            <w:r w:rsidRPr="00660C72">
              <w:rPr>
                <w:rFonts w:cs="Times New Roman"/>
                <w:color w:val="000000" w:themeColor="text1"/>
                <w:sz w:val="21"/>
                <w:szCs w:val="21"/>
                <w:lang w:eastAsia="zh-CN"/>
              </w:rPr>
              <w:t>5%</w:t>
            </w:r>
          </w:p>
        </w:tc>
      </w:tr>
      <w:tr w:rsidR="006272B8" w:rsidRPr="006272B8" w:rsidTr="00660C72">
        <w:trPr>
          <w:trHeight w:val="300"/>
          <w:jc w:val="center"/>
        </w:trPr>
        <w:tc>
          <w:tcPr>
            <w:tcW w:w="3325" w:type="dxa"/>
            <w:tcBorders>
              <w:top w:val="triple" w:sz="4" w:space="0" w:color="auto"/>
              <w:bottom w:val="triple" w:sz="4" w:space="0" w:color="auto"/>
            </w:tcBorders>
            <w:shd w:val="clear" w:color="auto" w:fill="DBE5F1" w:themeFill="accent1" w:themeFillTint="33"/>
            <w:vAlign w:val="bottom"/>
            <w:hideMark/>
          </w:tcPr>
          <w:p w:rsidR="006272B8" w:rsidRPr="00660C72" w:rsidRDefault="006272B8" w:rsidP="006272B8">
            <w:pPr>
              <w:rPr>
                <w:rFonts w:eastAsia="Times New Roman" w:cs="Times New Roman"/>
                <w:b/>
                <w:bCs/>
                <w:color w:val="000000" w:themeColor="text1"/>
                <w:sz w:val="21"/>
                <w:szCs w:val="21"/>
                <w:lang w:eastAsia="ko-KR"/>
              </w:rPr>
            </w:pPr>
            <w:r w:rsidRPr="00660C72">
              <w:rPr>
                <w:rFonts w:eastAsia="Times New Roman" w:cs="Times New Roman"/>
                <w:b/>
                <w:bCs/>
                <w:color w:val="000000" w:themeColor="text1"/>
                <w:sz w:val="21"/>
                <w:szCs w:val="21"/>
                <w:lang w:eastAsia="ko-KR"/>
              </w:rPr>
              <w:t>Individual work</w:t>
            </w:r>
          </w:p>
        </w:tc>
        <w:tc>
          <w:tcPr>
            <w:tcW w:w="810" w:type="dxa"/>
            <w:tcBorders>
              <w:top w:val="triple" w:sz="4" w:space="0" w:color="auto"/>
              <w:bottom w:val="triple" w:sz="4" w:space="0" w:color="auto"/>
            </w:tcBorders>
            <w:shd w:val="clear" w:color="auto" w:fill="DBE5F1" w:themeFill="accent1" w:themeFillTint="33"/>
            <w:vAlign w:val="bottom"/>
            <w:hideMark/>
          </w:tcPr>
          <w:p w:rsidR="006272B8" w:rsidRPr="00660C72" w:rsidRDefault="006272B8" w:rsidP="006272B8">
            <w:pPr>
              <w:jc w:val="center"/>
              <w:rPr>
                <w:rFonts w:cs="Times New Roman"/>
                <w:b/>
                <w:bCs/>
                <w:color w:val="000000" w:themeColor="text1"/>
                <w:sz w:val="21"/>
                <w:szCs w:val="21"/>
                <w:lang w:eastAsia="zh-CN"/>
              </w:rPr>
            </w:pPr>
            <w:r w:rsidRPr="00660C72">
              <w:rPr>
                <w:rFonts w:cs="Times New Roman"/>
                <w:b/>
                <w:bCs/>
                <w:color w:val="000000" w:themeColor="text1"/>
                <w:sz w:val="21"/>
                <w:szCs w:val="21"/>
                <w:lang w:eastAsia="zh-CN"/>
              </w:rPr>
              <w:t>40%</w:t>
            </w:r>
          </w:p>
        </w:tc>
      </w:tr>
      <w:tr w:rsidR="006272B8" w:rsidRPr="006272B8" w:rsidTr="00660C72">
        <w:trPr>
          <w:trHeight w:val="300"/>
          <w:jc w:val="center"/>
        </w:trPr>
        <w:tc>
          <w:tcPr>
            <w:tcW w:w="3325" w:type="dxa"/>
            <w:tcBorders>
              <w:top w:val="triple" w:sz="4" w:space="0" w:color="auto"/>
            </w:tcBorders>
            <w:shd w:val="clear" w:color="auto" w:fill="auto"/>
            <w:vAlign w:val="bottom"/>
            <w:hideMark/>
          </w:tcPr>
          <w:p w:rsidR="006272B8" w:rsidRPr="00660C72" w:rsidRDefault="006272B8" w:rsidP="006272B8">
            <w:pPr>
              <w:rPr>
                <w:rFonts w:eastAsia="Times New Roman" w:cs="Times New Roman"/>
                <w:color w:val="000000" w:themeColor="text1"/>
                <w:sz w:val="21"/>
                <w:szCs w:val="21"/>
                <w:lang w:eastAsia="ko-KR"/>
              </w:rPr>
            </w:pPr>
            <w:r w:rsidRPr="00660C72">
              <w:rPr>
                <w:rFonts w:eastAsia="Times New Roman" w:cs="Times New Roman"/>
                <w:color w:val="000000" w:themeColor="text1"/>
                <w:sz w:val="21"/>
                <w:szCs w:val="21"/>
                <w:lang w:eastAsia="ko-KR"/>
              </w:rPr>
              <w:t xml:space="preserve">Final Exam </w:t>
            </w:r>
          </w:p>
        </w:tc>
        <w:tc>
          <w:tcPr>
            <w:tcW w:w="810" w:type="dxa"/>
            <w:tcBorders>
              <w:top w:val="triple" w:sz="4" w:space="0" w:color="auto"/>
            </w:tcBorders>
            <w:shd w:val="clear" w:color="auto" w:fill="auto"/>
            <w:vAlign w:val="bottom"/>
            <w:hideMark/>
          </w:tcPr>
          <w:p w:rsidR="006272B8" w:rsidRPr="00660C72" w:rsidRDefault="006272B8" w:rsidP="006272B8">
            <w:pPr>
              <w:jc w:val="center"/>
              <w:rPr>
                <w:rFonts w:eastAsia="Times New Roman" w:cs="Times New Roman"/>
                <w:color w:val="000000" w:themeColor="text1"/>
                <w:sz w:val="21"/>
                <w:szCs w:val="21"/>
                <w:lang w:eastAsia="ko-KR"/>
              </w:rPr>
            </w:pPr>
            <w:r w:rsidRPr="00660C72">
              <w:rPr>
                <w:rFonts w:eastAsia="Times New Roman" w:cs="Times New Roman"/>
                <w:color w:val="000000" w:themeColor="text1"/>
                <w:sz w:val="21"/>
                <w:szCs w:val="21"/>
                <w:lang w:eastAsia="ko-KR"/>
              </w:rPr>
              <w:t>20%</w:t>
            </w:r>
          </w:p>
        </w:tc>
      </w:tr>
      <w:tr w:rsidR="006272B8" w:rsidRPr="006272B8" w:rsidTr="00660C72">
        <w:trPr>
          <w:trHeight w:val="188"/>
          <w:jc w:val="center"/>
        </w:trPr>
        <w:tc>
          <w:tcPr>
            <w:tcW w:w="3325" w:type="dxa"/>
            <w:shd w:val="clear" w:color="auto" w:fill="auto"/>
            <w:vAlign w:val="bottom"/>
            <w:hideMark/>
          </w:tcPr>
          <w:p w:rsidR="006272B8" w:rsidRPr="00660C72" w:rsidRDefault="006272B8" w:rsidP="006272B8">
            <w:pPr>
              <w:rPr>
                <w:rFonts w:eastAsia="Times New Roman" w:cs="Times New Roman"/>
                <w:color w:val="000000" w:themeColor="text1"/>
                <w:sz w:val="21"/>
                <w:szCs w:val="21"/>
                <w:lang w:eastAsia="ko-KR"/>
              </w:rPr>
            </w:pPr>
            <w:r w:rsidRPr="00660C72">
              <w:rPr>
                <w:rFonts w:eastAsia="Times New Roman" w:cs="Times New Roman"/>
                <w:color w:val="000000" w:themeColor="text1"/>
                <w:sz w:val="21"/>
                <w:szCs w:val="21"/>
                <w:lang w:eastAsia="ko-KR"/>
              </w:rPr>
              <w:t>Participation (peer evaluation)</w:t>
            </w:r>
          </w:p>
        </w:tc>
        <w:tc>
          <w:tcPr>
            <w:tcW w:w="810" w:type="dxa"/>
            <w:shd w:val="clear" w:color="auto" w:fill="auto"/>
            <w:vAlign w:val="bottom"/>
            <w:hideMark/>
          </w:tcPr>
          <w:p w:rsidR="006272B8" w:rsidRPr="00660C72" w:rsidRDefault="006272B8" w:rsidP="006272B8">
            <w:pPr>
              <w:jc w:val="center"/>
              <w:rPr>
                <w:rFonts w:eastAsia="Times New Roman" w:cs="Times New Roman"/>
                <w:color w:val="000000" w:themeColor="text1"/>
                <w:sz w:val="21"/>
                <w:szCs w:val="21"/>
                <w:lang w:eastAsia="ko-KR"/>
              </w:rPr>
            </w:pPr>
            <w:r w:rsidRPr="00660C72">
              <w:rPr>
                <w:rFonts w:eastAsia="Times New Roman" w:cs="Times New Roman"/>
                <w:color w:val="000000" w:themeColor="text1"/>
                <w:sz w:val="21"/>
                <w:szCs w:val="21"/>
                <w:lang w:eastAsia="ko-KR"/>
              </w:rPr>
              <w:t>10%</w:t>
            </w:r>
          </w:p>
        </w:tc>
      </w:tr>
      <w:tr w:rsidR="006272B8" w:rsidRPr="006272B8" w:rsidTr="00660C72">
        <w:trPr>
          <w:trHeight w:val="300"/>
          <w:jc w:val="center"/>
        </w:trPr>
        <w:tc>
          <w:tcPr>
            <w:tcW w:w="3325" w:type="dxa"/>
            <w:shd w:val="clear" w:color="auto" w:fill="auto"/>
            <w:vAlign w:val="bottom"/>
            <w:hideMark/>
          </w:tcPr>
          <w:p w:rsidR="006272B8" w:rsidRPr="00660C72" w:rsidRDefault="006272B8" w:rsidP="006272B8">
            <w:pPr>
              <w:rPr>
                <w:rFonts w:eastAsia="Times New Roman" w:cs="Times New Roman"/>
                <w:color w:val="000000" w:themeColor="text1"/>
                <w:sz w:val="21"/>
                <w:szCs w:val="21"/>
                <w:lang w:eastAsia="ko-KR"/>
              </w:rPr>
            </w:pPr>
            <w:r w:rsidRPr="00660C72">
              <w:rPr>
                <w:rFonts w:eastAsia="Times New Roman" w:cs="Times New Roman"/>
                <w:color w:val="000000" w:themeColor="text1"/>
                <w:sz w:val="21"/>
                <w:szCs w:val="21"/>
                <w:lang w:eastAsia="ko-KR"/>
              </w:rPr>
              <w:t>Attendance</w:t>
            </w:r>
          </w:p>
        </w:tc>
        <w:tc>
          <w:tcPr>
            <w:tcW w:w="810" w:type="dxa"/>
            <w:shd w:val="clear" w:color="auto" w:fill="auto"/>
            <w:vAlign w:val="bottom"/>
            <w:hideMark/>
          </w:tcPr>
          <w:p w:rsidR="006272B8" w:rsidRPr="00660C72" w:rsidRDefault="006272B8" w:rsidP="006272B8">
            <w:pPr>
              <w:jc w:val="center"/>
              <w:rPr>
                <w:rFonts w:eastAsia="Times New Roman" w:cs="Times New Roman"/>
                <w:color w:val="000000" w:themeColor="text1"/>
                <w:sz w:val="21"/>
                <w:szCs w:val="21"/>
                <w:lang w:eastAsia="ko-KR"/>
              </w:rPr>
            </w:pPr>
            <w:r w:rsidRPr="00660C72">
              <w:rPr>
                <w:rFonts w:eastAsia="Times New Roman" w:cs="Times New Roman"/>
                <w:color w:val="000000" w:themeColor="text1"/>
                <w:sz w:val="21"/>
                <w:szCs w:val="21"/>
                <w:lang w:eastAsia="ko-KR"/>
              </w:rPr>
              <w:t>10%</w:t>
            </w:r>
          </w:p>
        </w:tc>
      </w:tr>
      <w:tr w:rsidR="006272B8" w:rsidRPr="00A53D0C" w:rsidTr="00660C72">
        <w:trPr>
          <w:trHeight w:val="300"/>
          <w:jc w:val="center"/>
        </w:trPr>
        <w:tc>
          <w:tcPr>
            <w:tcW w:w="3325" w:type="dxa"/>
            <w:shd w:val="clear" w:color="auto" w:fill="auto"/>
            <w:vAlign w:val="bottom"/>
            <w:hideMark/>
          </w:tcPr>
          <w:p w:rsidR="006272B8" w:rsidRPr="00660C72" w:rsidRDefault="006272B8" w:rsidP="006272B8">
            <w:pPr>
              <w:rPr>
                <w:rFonts w:eastAsia="Times New Roman" w:cs="Times New Roman"/>
                <w:b/>
                <w:bCs/>
                <w:color w:val="000000"/>
                <w:sz w:val="21"/>
                <w:szCs w:val="21"/>
                <w:lang w:eastAsia="ko-KR"/>
              </w:rPr>
            </w:pPr>
            <w:r w:rsidRPr="00660C72">
              <w:rPr>
                <w:rFonts w:eastAsia="Times New Roman" w:cs="Times New Roman"/>
                <w:b/>
                <w:bCs/>
                <w:color w:val="000000"/>
                <w:sz w:val="21"/>
                <w:szCs w:val="21"/>
                <w:lang w:eastAsia="ko-KR"/>
              </w:rPr>
              <w:t>Total</w:t>
            </w:r>
          </w:p>
        </w:tc>
        <w:tc>
          <w:tcPr>
            <w:tcW w:w="810" w:type="dxa"/>
            <w:shd w:val="clear" w:color="auto" w:fill="auto"/>
            <w:vAlign w:val="bottom"/>
            <w:hideMark/>
          </w:tcPr>
          <w:p w:rsidR="006272B8" w:rsidRPr="00660C72" w:rsidRDefault="006272B8" w:rsidP="006272B8">
            <w:pPr>
              <w:jc w:val="center"/>
              <w:rPr>
                <w:rFonts w:eastAsia="Times New Roman" w:cs="Times New Roman"/>
                <w:b/>
                <w:bCs/>
                <w:color w:val="000000"/>
                <w:sz w:val="21"/>
                <w:szCs w:val="21"/>
                <w:lang w:eastAsia="ko-KR"/>
              </w:rPr>
            </w:pPr>
            <w:r w:rsidRPr="00660C72">
              <w:rPr>
                <w:rFonts w:eastAsia="Times New Roman" w:cs="Times New Roman"/>
                <w:b/>
                <w:bCs/>
                <w:color w:val="000000"/>
                <w:sz w:val="21"/>
                <w:szCs w:val="21"/>
                <w:lang w:eastAsia="ko-KR"/>
              </w:rPr>
              <w:t>100%</w:t>
            </w:r>
          </w:p>
        </w:tc>
      </w:tr>
    </w:tbl>
    <w:p w:rsidR="00232CE6" w:rsidRDefault="00232CE6" w:rsidP="00D5359D">
      <w:pPr>
        <w:pStyle w:val="a4"/>
        <w:jc w:val="center"/>
      </w:pPr>
    </w:p>
    <w:p w:rsidR="00D5359D" w:rsidRPr="001F1808" w:rsidRDefault="00D5359D" w:rsidP="00D5359D">
      <w:pPr>
        <w:rPr>
          <w:color w:val="000000" w:themeColor="text1"/>
        </w:rPr>
      </w:pPr>
      <w:r w:rsidRPr="001F1808">
        <w:rPr>
          <w:color w:val="000000" w:themeColor="text1"/>
        </w:rPr>
        <w:t xml:space="preserve">This class also follows the rules and expectations regarding letter grades provided by </w:t>
      </w:r>
      <w:r w:rsidR="001F1808" w:rsidRPr="001F1808">
        <w:rPr>
          <w:color w:val="000000" w:themeColor="text1"/>
        </w:rPr>
        <w:t>Beijing Foreign Studies University</w:t>
      </w:r>
      <w:r w:rsidRPr="001F1808">
        <w:rPr>
          <w:color w:val="000000" w:themeColor="text1"/>
        </w:rPr>
        <w:t xml:space="preserve"> </w:t>
      </w:r>
      <w:r w:rsidR="001F1808">
        <w:rPr>
          <w:color w:val="000000" w:themeColor="text1"/>
        </w:rPr>
        <w:t xml:space="preserve">(BFSU) </w:t>
      </w:r>
      <w:r w:rsidRPr="001F1808">
        <w:rPr>
          <w:color w:val="000000" w:themeColor="text1"/>
        </w:rPr>
        <w:t xml:space="preserve">and it also follows the grading curve policies. </w:t>
      </w:r>
      <w:r w:rsidR="00232CE6" w:rsidRPr="001F1808">
        <w:rPr>
          <w:color w:val="000000" w:themeColor="text1"/>
        </w:rPr>
        <w:t>See table 2.</w:t>
      </w:r>
    </w:p>
    <w:p w:rsidR="00A53D0C" w:rsidRDefault="00A53D0C" w:rsidP="00D5359D"/>
    <w:p w:rsidR="00D8382E" w:rsidRPr="00387245" w:rsidRDefault="00D8382E" w:rsidP="00660C72">
      <w:pPr>
        <w:spacing w:afterLines="50" w:after="120"/>
        <w:jc w:val="center"/>
        <w:rPr>
          <w:rFonts w:cs="Times New Roman"/>
          <w:sz w:val="21"/>
          <w:szCs w:val="21"/>
        </w:rPr>
      </w:pPr>
      <w:r w:rsidRPr="00387245">
        <w:rPr>
          <w:rFonts w:cs="Times New Roman"/>
          <w:sz w:val="21"/>
          <w:szCs w:val="21"/>
        </w:rPr>
        <w:t>Table 2. Number and letter grade correspondence</w:t>
      </w:r>
    </w:p>
    <w:tbl>
      <w:tblPr>
        <w:tblW w:w="8551" w:type="dxa"/>
        <w:jc w:val="center"/>
        <w:tblBorders>
          <w:top w:val="triple" w:sz="4" w:space="0" w:color="auto"/>
          <w:bottom w:val="triple" w:sz="4" w:space="0" w:color="auto"/>
          <w:insideH w:val="single" w:sz="6" w:space="0" w:color="auto"/>
          <w:insideV w:val="single" w:sz="6" w:space="0" w:color="auto"/>
        </w:tblBorders>
        <w:tblLayout w:type="fixed"/>
        <w:tblLook w:val="04A0" w:firstRow="1" w:lastRow="0" w:firstColumn="1" w:lastColumn="0" w:noHBand="0" w:noVBand="1"/>
      </w:tblPr>
      <w:tblGrid>
        <w:gridCol w:w="2526"/>
        <w:gridCol w:w="3158"/>
        <w:gridCol w:w="2867"/>
      </w:tblGrid>
      <w:tr w:rsidR="00D8382E" w:rsidRPr="00660C72" w:rsidTr="00660C72">
        <w:trPr>
          <w:trHeight w:val="300"/>
          <w:jc w:val="center"/>
        </w:trPr>
        <w:tc>
          <w:tcPr>
            <w:tcW w:w="2526" w:type="dxa"/>
            <w:tcBorders>
              <w:top w:val="triple" w:sz="4" w:space="0" w:color="auto"/>
              <w:bottom w:val="triple" w:sz="4" w:space="0" w:color="auto"/>
            </w:tcBorders>
            <w:shd w:val="clear" w:color="auto" w:fill="DBE5F1" w:themeFill="accent1" w:themeFillTint="33"/>
            <w:vAlign w:val="bottom"/>
          </w:tcPr>
          <w:p w:rsidR="00D8382E" w:rsidRPr="00660C72" w:rsidRDefault="00D8382E" w:rsidP="00B37827">
            <w:pPr>
              <w:spacing w:line="380" w:lineRule="exact"/>
              <w:jc w:val="center"/>
              <w:rPr>
                <w:rFonts w:cs="Times New Roman"/>
                <w:b/>
                <w:sz w:val="21"/>
                <w:szCs w:val="21"/>
              </w:rPr>
            </w:pPr>
            <w:r w:rsidRPr="00660C72">
              <w:rPr>
                <w:rFonts w:cs="Times New Roman"/>
                <w:b/>
                <w:sz w:val="21"/>
                <w:szCs w:val="21"/>
              </w:rPr>
              <w:t>Points</w:t>
            </w:r>
          </w:p>
        </w:tc>
        <w:tc>
          <w:tcPr>
            <w:tcW w:w="3158" w:type="dxa"/>
            <w:tcBorders>
              <w:top w:val="triple" w:sz="4" w:space="0" w:color="auto"/>
              <w:bottom w:val="triple" w:sz="4" w:space="0" w:color="auto"/>
            </w:tcBorders>
            <w:shd w:val="clear" w:color="auto" w:fill="DBE5F1" w:themeFill="accent1" w:themeFillTint="33"/>
            <w:vAlign w:val="bottom"/>
          </w:tcPr>
          <w:p w:rsidR="00D8382E" w:rsidRPr="00660C72" w:rsidRDefault="00D8382E" w:rsidP="00B37827">
            <w:pPr>
              <w:spacing w:line="380" w:lineRule="exact"/>
              <w:jc w:val="center"/>
              <w:rPr>
                <w:rFonts w:cs="Times New Roman"/>
                <w:b/>
                <w:sz w:val="21"/>
                <w:szCs w:val="21"/>
              </w:rPr>
            </w:pPr>
            <w:r w:rsidRPr="00660C72">
              <w:rPr>
                <w:rFonts w:cs="Times New Roman"/>
                <w:b/>
                <w:sz w:val="21"/>
                <w:szCs w:val="21"/>
              </w:rPr>
              <w:t>Grades</w:t>
            </w:r>
          </w:p>
        </w:tc>
        <w:tc>
          <w:tcPr>
            <w:tcW w:w="2867" w:type="dxa"/>
            <w:tcBorders>
              <w:top w:val="triple" w:sz="4" w:space="0" w:color="auto"/>
              <w:bottom w:val="triple" w:sz="4" w:space="0" w:color="auto"/>
            </w:tcBorders>
            <w:shd w:val="clear" w:color="auto" w:fill="DBE5F1" w:themeFill="accent1" w:themeFillTint="33"/>
            <w:vAlign w:val="bottom"/>
          </w:tcPr>
          <w:p w:rsidR="00D8382E" w:rsidRPr="00660C72" w:rsidRDefault="00D8382E" w:rsidP="00B37827">
            <w:pPr>
              <w:spacing w:line="380" w:lineRule="exact"/>
              <w:jc w:val="center"/>
              <w:rPr>
                <w:rFonts w:cs="Times New Roman"/>
                <w:b/>
                <w:sz w:val="21"/>
                <w:szCs w:val="21"/>
              </w:rPr>
            </w:pPr>
            <w:r w:rsidRPr="00660C72">
              <w:rPr>
                <w:rFonts w:cs="Times New Roman"/>
                <w:b/>
                <w:sz w:val="21"/>
                <w:szCs w:val="21"/>
              </w:rPr>
              <w:t>Grade points</w:t>
            </w:r>
          </w:p>
        </w:tc>
      </w:tr>
      <w:tr w:rsidR="00D8382E" w:rsidRPr="00ED2319" w:rsidTr="00660C72">
        <w:trPr>
          <w:trHeight w:val="300"/>
          <w:jc w:val="center"/>
        </w:trPr>
        <w:tc>
          <w:tcPr>
            <w:tcW w:w="2526" w:type="dxa"/>
            <w:tcBorders>
              <w:top w:val="triple" w:sz="4" w:space="0" w:color="auto"/>
            </w:tcBorders>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90-100</w:t>
            </w:r>
          </w:p>
        </w:tc>
        <w:tc>
          <w:tcPr>
            <w:tcW w:w="3158" w:type="dxa"/>
            <w:tcBorders>
              <w:top w:val="triple" w:sz="4" w:space="0" w:color="auto"/>
            </w:tcBorders>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A</w:t>
            </w:r>
          </w:p>
        </w:tc>
        <w:tc>
          <w:tcPr>
            <w:tcW w:w="2867" w:type="dxa"/>
            <w:tcBorders>
              <w:top w:val="triple" w:sz="4" w:space="0" w:color="auto"/>
            </w:tcBorders>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4.0</w:t>
            </w:r>
          </w:p>
        </w:tc>
      </w:tr>
      <w:tr w:rsidR="00D8382E" w:rsidRPr="00ED2319" w:rsidTr="00660C72">
        <w:trPr>
          <w:trHeight w:val="300"/>
          <w:jc w:val="center"/>
        </w:trPr>
        <w:tc>
          <w:tcPr>
            <w:tcW w:w="2526"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85-89</w:t>
            </w:r>
          </w:p>
        </w:tc>
        <w:tc>
          <w:tcPr>
            <w:tcW w:w="3158"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B+</w:t>
            </w:r>
          </w:p>
        </w:tc>
        <w:tc>
          <w:tcPr>
            <w:tcW w:w="2867"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3.7</w:t>
            </w:r>
          </w:p>
        </w:tc>
      </w:tr>
      <w:tr w:rsidR="00D8382E" w:rsidRPr="00ED2319" w:rsidTr="00660C72">
        <w:trPr>
          <w:trHeight w:val="300"/>
          <w:jc w:val="center"/>
        </w:trPr>
        <w:tc>
          <w:tcPr>
            <w:tcW w:w="2526"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82-84</w:t>
            </w:r>
          </w:p>
        </w:tc>
        <w:tc>
          <w:tcPr>
            <w:tcW w:w="3158"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B</w:t>
            </w:r>
          </w:p>
        </w:tc>
        <w:tc>
          <w:tcPr>
            <w:tcW w:w="2867"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3.3</w:t>
            </w:r>
          </w:p>
        </w:tc>
      </w:tr>
      <w:tr w:rsidR="00D8382E" w:rsidRPr="00ED2319" w:rsidTr="00660C72">
        <w:trPr>
          <w:trHeight w:val="300"/>
          <w:jc w:val="center"/>
        </w:trPr>
        <w:tc>
          <w:tcPr>
            <w:tcW w:w="2526"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78-81</w:t>
            </w:r>
          </w:p>
        </w:tc>
        <w:tc>
          <w:tcPr>
            <w:tcW w:w="3158"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B-</w:t>
            </w:r>
          </w:p>
        </w:tc>
        <w:tc>
          <w:tcPr>
            <w:tcW w:w="2867"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3.0</w:t>
            </w:r>
          </w:p>
        </w:tc>
      </w:tr>
      <w:tr w:rsidR="00D8382E" w:rsidRPr="00ED2319" w:rsidTr="00660C72">
        <w:trPr>
          <w:trHeight w:val="300"/>
          <w:jc w:val="center"/>
        </w:trPr>
        <w:tc>
          <w:tcPr>
            <w:tcW w:w="2526"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75-77</w:t>
            </w:r>
          </w:p>
        </w:tc>
        <w:tc>
          <w:tcPr>
            <w:tcW w:w="3158"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C+</w:t>
            </w:r>
          </w:p>
        </w:tc>
        <w:tc>
          <w:tcPr>
            <w:tcW w:w="2867"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2.7</w:t>
            </w:r>
          </w:p>
        </w:tc>
      </w:tr>
      <w:tr w:rsidR="00D8382E" w:rsidRPr="00ED2319" w:rsidTr="00660C72">
        <w:trPr>
          <w:trHeight w:val="300"/>
          <w:jc w:val="center"/>
        </w:trPr>
        <w:tc>
          <w:tcPr>
            <w:tcW w:w="2526"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72-74</w:t>
            </w:r>
          </w:p>
        </w:tc>
        <w:tc>
          <w:tcPr>
            <w:tcW w:w="3158"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C</w:t>
            </w:r>
          </w:p>
        </w:tc>
        <w:tc>
          <w:tcPr>
            <w:tcW w:w="2867"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2.3</w:t>
            </w:r>
          </w:p>
        </w:tc>
      </w:tr>
      <w:tr w:rsidR="00D8382E" w:rsidRPr="00ED2319" w:rsidTr="00660C72">
        <w:trPr>
          <w:trHeight w:val="300"/>
          <w:jc w:val="center"/>
        </w:trPr>
        <w:tc>
          <w:tcPr>
            <w:tcW w:w="2526"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68-71</w:t>
            </w:r>
          </w:p>
        </w:tc>
        <w:tc>
          <w:tcPr>
            <w:tcW w:w="3158"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C-</w:t>
            </w:r>
          </w:p>
        </w:tc>
        <w:tc>
          <w:tcPr>
            <w:tcW w:w="2867"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2.0</w:t>
            </w:r>
          </w:p>
        </w:tc>
      </w:tr>
      <w:tr w:rsidR="00D8382E" w:rsidRPr="00ED2319" w:rsidTr="00660C72">
        <w:trPr>
          <w:trHeight w:val="300"/>
          <w:jc w:val="center"/>
        </w:trPr>
        <w:tc>
          <w:tcPr>
            <w:tcW w:w="2526"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64-67</w:t>
            </w:r>
          </w:p>
        </w:tc>
        <w:tc>
          <w:tcPr>
            <w:tcW w:w="3158"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D+</w:t>
            </w:r>
          </w:p>
        </w:tc>
        <w:tc>
          <w:tcPr>
            <w:tcW w:w="2867"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1.5</w:t>
            </w:r>
          </w:p>
        </w:tc>
      </w:tr>
      <w:tr w:rsidR="00D8382E" w:rsidRPr="00ED2319" w:rsidTr="00660C72">
        <w:trPr>
          <w:trHeight w:val="300"/>
          <w:jc w:val="center"/>
        </w:trPr>
        <w:tc>
          <w:tcPr>
            <w:tcW w:w="2526"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60-63</w:t>
            </w:r>
          </w:p>
        </w:tc>
        <w:tc>
          <w:tcPr>
            <w:tcW w:w="3158"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D</w:t>
            </w:r>
          </w:p>
        </w:tc>
        <w:tc>
          <w:tcPr>
            <w:tcW w:w="2867"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1.0</w:t>
            </w:r>
          </w:p>
        </w:tc>
      </w:tr>
      <w:tr w:rsidR="00D8382E" w:rsidRPr="00ED2319" w:rsidTr="00660C72">
        <w:trPr>
          <w:trHeight w:val="300"/>
          <w:jc w:val="center"/>
        </w:trPr>
        <w:tc>
          <w:tcPr>
            <w:tcW w:w="2526"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0-59</w:t>
            </w:r>
          </w:p>
        </w:tc>
        <w:tc>
          <w:tcPr>
            <w:tcW w:w="3158"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F</w:t>
            </w:r>
          </w:p>
        </w:tc>
        <w:tc>
          <w:tcPr>
            <w:tcW w:w="2867" w:type="dxa"/>
            <w:shd w:val="clear" w:color="auto" w:fill="FFFFFF"/>
            <w:vAlign w:val="bottom"/>
          </w:tcPr>
          <w:p w:rsidR="00D8382E" w:rsidRPr="00660C72" w:rsidRDefault="00D8382E" w:rsidP="00B37827">
            <w:pPr>
              <w:spacing w:line="380" w:lineRule="exact"/>
              <w:jc w:val="center"/>
              <w:rPr>
                <w:rFonts w:cs="Times New Roman"/>
                <w:sz w:val="21"/>
                <w:szCs w:val="21"/>
              </w:rPr>
            </w:pPr>
            <w:r w:rsidRPr="00660C72">
              <w:rPr>
                <w:rFonts w:cs="Times New Roman"/>
                <w:sz w:val="21"/>
                <w:szCs w:val="21"/>
              </w:rPr>
              <w:t>0</w:t>
            </w:r>
          </w:p>
        </w:tc>
      </w:tr>
    </w:tbl>
    <w:p w:rsidR="00A53D0C" w:rsidRDefault="00A53D0C" w:rsidP="00D5359D"/>
    <w:p w:rsidR="0010649B" w:rsidRPr="00E035DD" w:rsidRDefault="0010649B" w:rsidP="005907CE">
      <w:pPr>
        <w:pStyle w:val="a4"/>
        <w:numPr>
          <w:ilvl w:val="0"/>
          <w:numId w:val="5"/>
        </w:numPr>
        <w:rPr>
          <w:b/>
          <w:color w:val="000000" w:themeColor="text1"/>
        </w:rPr>
      </w:pPr>
      <w:r w:rsidRPr="00E035DD">
        <w:rPr>
          <w:b/>
          <w:color w:val="000000" w:themeColor="text1"/>
        </w:rPr>
        <w:t xml:space="preserve">Team work </w:t>
      </w:r>
    </w:p>
    <w:p w:rsidR="0010649B" w:rsidRPr="00757B88" w:rsidRDefault="0010649B" w:rsidP="00D5359D">
      <w:pPr>
        <w:rPr>
          <w:color w:val="FF0000"/>
        </w:rPr>
      </w:pPr>
    </w:p>
    <w:p w:rsidR="009977B4" w:rsidRPr="00BF1A4F" w:rsidRDefault="00A1282B" w:rsidP="005907CE">
      <w:pPr>
        <w:pStyle w:val="a4"/>
        <w:numPr>
          <w:ilvl w:val="1"/>
          <w:numId w:val="5"/>
        </w:numPr>
        <w:tabs>
          <w:tab w:val="left" w:pos="720"/>
        </w:tabs>
        <w:rPr>
          <w:color w:val="000000" w:themeColor="text1"/>
          <w:u w:val="single"/>
        </w:rPr>
      </w:pPr>
      <w:r w:rsidRPr="00BF1A4F">
        <w:rPr>
          <w:color w:val="000000" w:themeColor="text1"/>
          <w:u w:val="single"/>
        </w:rPr>
        <w:t>Team project</w:t>
      </w:r>
    </w:p>
    <w:p w:rsidR="00BF1A4F" w:rsidRDefault="00BF1A4F" w:rsidP="00E63629">
      <w:pPr>
        <w:rPr>
          <w:color w:val="FF0000"/>
        </w:rPr>
      </w:pPr>
    </w:p>
    <w:p w:rsidR="00003584" w:rsidRPr="00F43803" w:rsidRDefault="00735729" w:rsidP="00F43803">
      <w:pPr>
        <w:jc w:val="both"/>
        <w:rPr>
          <w:color w:val="000000" w:themeColor="text1"/>
        </w:rPr>
      </w:pPr>
      <w:r w:rsidRPr="00F43803">
        <w:rPr>
          <w:color w:val="000000" w:themeColor="text1"/>
        </w:rPr>
        <w:t xml:space="preserve">The class will be divided into teams, each consisting of </w:t>
      </w:r>
      <w:r w:rsidR="00BF1A4F" w:rsidRPr="00F43803">
        <w:rPr>
          <w:color w:val="000000" w:themeColor="text1"/>
        </w:rPr>
        <w:t>5</w:t>
      </w:r>
      <w:r w:rsidRPr="00F43803">
        <w:rPr>
          <w:color w:val="000000" w:themeColor="text1"/>
        </w:rPr>
        <w:t>/</w:t>
      </w:r>
      <w:r w:rsidR="00BF1A4F" w:rsidRPr="00F43803">
        <w:rPr>
          <w:color w:val="000000" w:themeColor="text1"/>
        </w:rPr>
        <w:t>6</w:t>
      </w:r>
      <w:r w:rsidRPr="00F43803">
        <w:rPr>
          <w:rStyle w:val="ac"/>
          <w:color w:val="000000" w:themeColor="text1"/>
        </w:rPr>
        <w:footnoteReference w:id="1"/>
      </w:r>
      <w:r w:rsidRPr="00F43803">
        <w:rPr>
          <w:color w:val="000000" w:themeColor="text1"/>
        </w:rPr>
        <w:t xml:space="preserve"> people. During the </w:t>
      </w:r>
      <w:r w:rsidR="00003584" w:rsidRPr="00F43803">
        <w:rPr>
          <w:color w:val="000000" w:themeColor="text1"/>
        </w:rPr>
        <w:t>period</w:t>
      </w:r>
      <w:r w:rsidR="00BF1A4F" w:rsidRPr="00F43803">
        <w:rPr>
          <w:color w:val="000000" w:themeColor="text1"/>
        </w:rPr>
        <w:t xml:space="preserve"> till the 14</w:t>
      </w:r>
      <w:r w:rsidR="00BF1A4F" w:rsidRPr="00F43803">
        <w:rPr>
          <w:color w:val="000000" w:themeColor="text1"/>
          <w:vertAlign w:val="superscript"/>
        </w:rPr>
        <w:t>th</w:t>
      </w:r>
      <w:r w:rsidR="00BF1A4F" w:rsidRPr="00F43803">
        <w:rPr>
          <w:color w:val="000000" w:themeColor="text1"/>
        </w:rPr>
        <w:t xml:space="preserve"> week</w:t>
      </w:r>
      <w:r w:rsidRPr="00F43803">
        <w:rPr>
          <w:color w:val="000000" w:themeColor="text1"/>
        </w:rPr>
        <w:t>,</w:t>
      </w:r>
      <w:r w:rsidR="00A062E2" w:rsidRPr="00F43803">
        <w:rPr>
          <w:color w:val="000000" w:themeColor="text1"/>
        </w:rPr>
        <w:t xml:space="preserve"> </w:t>
      </w:r>
      <w:r w:rsidR="009977B4" w:rsidRPr="00F43803">
        <w:rPr>
          <w:color w:val="000000" w:themeColor="text1"/>
        </w:rPr>
        <w:t>e</w:t>
      </w:r>
      <w:r w:rsidR="00E63629" w:rsidRPr="00F43803">
        <w:rPr>
          <w:color w:val="000000" w:themeColor="text1"/>
        </w:rPr>
        <w:t xml:space="preserve">ach team will </w:t>
      </w:r>
      <w:r w:rsidR="00BF1A4F" w:rsidRPr="00F43803">
        <w:rPr>
          <w:color w:val="000000" w:themeColor="text1"/>
        </w:rPr>
        <w:t>develop</w:t>
      </w:r>
      <w:r w:rsidR="008F7BA2" w:rsidRPr="00F43803">
        <w:rPr>
          <w:color w:val="000000" w:themeColor="text1"/>
        </w:rPr>
        <w:t xml:space="preserve"> a business plan for a new business. </w:t>
      </w:r>
      <w:r w:rsidR="00085B9E">
        <w:rPr>
          <w:color w:val="000000" w:themeColor="text1"/>
        </w:rPr>
        <w:t>In the 14</w:t>
      </w:r>
      <w:r w:rsidR="00085B9E" w:rsidRPr="00085B9E">
        <w:rPr>
          <w:color w:val="000000" w:themeColor="text1"/>
          <w:vertAlign w:val="superscript"/>
        </w:rPr>
        <w:t>th</w:t>
      </w:r>
      <w:r w:rsidR="00085B9E">
        <w:rPr>
          <w:color w:val="000000" w:themeColor="text1"/>
        </w:rPr>
        <w:t xml:space="preserve"> and 15</w:t>
      </w:r>
      <w:r w:rsidR="00085B9E" w:rsidRPr="00085B9E">
        <w:rPr>
          <w:color w:val="000000" w:themeColor="text1"/>
          <w:vertAlign w:val="superscript"/>
        </w:rPr>
        <w:t>th</w:t>
      </w:r>
      <w:r w:rsidR="00085B9E">
        <w:rPr>
          <w:color w:val="000000" w:themeColor="text1"/>
        </w:rPr>
        <w:t xml:space="preserve"> weeks, each group will do the presentation in class. </w:t>
      </w:r>
      <w:r w:rsidR="008F7BA2" w:rsidRPr="00F43803">
        <w:rPr>
          <w:color w:val="000000" w:themeColor="text1"/>
        </w:rPr>
        <w:t xml:space="preserve">The business plan will consist of the following part: </w:t>
      </w:r>
    </w:p>
    <w:p w:rsidR="008F7BA2" w:rsidRPr="00F43803" w:rsidRDefault="008F7BA2" w:rsidP="00F43803">
      <w:pPr>
        <w:jc w:val="both"/>
        <w:rPr>
          <w:color w:val="000000" w:themeColor="text1"/>
        </w:rPr>
      </w:pPr>
    </w:p>
    <w:p w:rsidR="00CD6B64" w:rsidRPr="00F43803" w:rsidRDefault="00CD6B64" w:rsidP="00F43803">
      <w:pPr>
        <w:jc w:val="both"/>
        <w:rPr>
          <w:color w:val="000000" w:themeColor="text1"/>
        </w:rPr>
      </w:pPr>
      <w:r w:rsidRPr="00F43803">
        <w:rPr>
          <w:color w:val="000000" w:themeColor="text1"/>
        </w:rPr>
        <w:t>Business Plan**</w:t>
      </w:r>
    </w:p>
    <w:p w:rsidR="00F43803" w:rsidRDefault="002243E8" w:rsidP="005907CE">
      <w:pPr>
        <w:pStyle w:val="a4"/>
        <w:numPr>
          <w:ilvl w:val="0"/>
          <w:numId w:val="6"/>
        </w:numPr>
        <w:jc w:val="both"/>
        <w:rPr>
          <w:color w:val="000000" w:themeColor="text1"/>
        </w:rPr>
      </w:pPr>
      <w:r w:rsidRPr="00F43803">
        <w:rPr>
          <w:color w:val="000000" w:themeColor="text1"/>
        </w:rPr>
        <w:t>Executive summary</w:t>
      </w:r>
      <w:r w:rsidR="00125987">
        <w:rPr>
          <w:color w:val="000000" w:themeColor="text1"/>
        </w:rPr>
        <w:t xml:space="preserve"> (background introduction)</w:t>
      </w:r>
      <w:r w:rsidR="00CD6B64" w:rsidRPr="00F43803">
        <w:rPr>
          <w:color w:val="000000" w:themeColor="text1"/>
        </w:rPr>
        <w:t>:</w:t>
      </w:r>
    </w:p>
    <w:p w:rsidR="008F7BA2" w:rsidRPr="00F43803" w:rsidRDefault="000D2DAC" w:rsidP="00F43803">
      <w:pPr>
        <w:pStyle w:val="a4"/>
        <w:jc w:val="both"/>
        <w:rPr>
          <w:color w:val="000000" w:themeColor="text1"/>
        </w:rPr>
      </w:pPr>
      <w:r w:rsidRPr="00F43803">
        <w:rPr>
          <w:color w:val="000000" w:themeColor="text1"/>
        </w:rPr>
        <w:t>I</w:t>
      </w:r>
      <w:r w:rsidR="00CD6B64" w:rsidRPr="00F43803">
        <w:rPr>
          <w:color w:val="000000" w:themeColor="text1"/>
        </w:rPr>
        <w:t xml:space="preserve">n </w:t>
      </w:r>
      <w:r w:rsidRPr="00F43803">
        <w:rPr>
          <w:color w:val="000000" w:themeColor="text1"/>
        </w:rPr>
        <w:t xml:space="preserve">this part, </w:t>
      </w:r>
      <w:r w:rsidR="00CD6B64" w:rsidRPr="00F43803">
        <w:rPr>
          <w:color w:val="000000" w:themeColor="text1"/>
        </w:rPr>
        <w:t xml:space="preserve">the team presents </w:t>
      </w:r>
      <w:r w:rsidRPr="00F43803">
        <w:rPr>
          <w:color w:val="000000" w:themeColor="text1"/>
        </w:rPr>
        <w:t xml:space="preserve">the reasons or background for choosing or create such an enterprise and </w:t>
      </w:r>
      <w:r w:rsidR="00CD6B64" w:rsidRPr="00F43803">
        <w:rPr>
          <w:color w:val="000000" w:themeColor="text1"/>
        </w:rPr>
        <w:t>a key point from each of the following sections. Also the executive summary should excite the reader</w:t>
      </w:r>
      <w:r w:rsidRPr="00F43803">
        <w:rPr>
          <w:color w:val="000000" w:themeColor="text1"/>
        </w:rPr>
        <w:t xml:space="preserve"> and the reade</w:t>
      </w:r>
      <w:r w:rsidR="00CD6B64" w:rsidRPr="00F43803">
        <w:rPr>
          <w:color w:val="000000" w:themeColor="text1"/>
        </w:rPr>
        <w:t>r should want to know more about the business after reading the executive summary.</w:t>
      </w:r>
    </w:p>
    <w:p w:rsidR="002243E8" w:rsidRPr="00CC465A" w:rsidRDefault="00125987" w:rsidP="005907CE">
      <w:pPr>
        <w:pStyle w:val="a4"/>
        <w:numPr>
          <w:ilvl w:val="0"/>
          <w:numId w:val="6"/>
        </w:numPr>
        <w:jc w:val="both"/>
        <w:rPr>
          <w:color w:val="000000" w:themeColor="text1"/>
        </w:rPr>
      </w:pPr>
      <w:r w:rsidRPr="00CC465A">
        <w:rPr>
          <w:color w:val="000000" w:themeColor="text1"/>
        </w:rPr>
        <w:t xml:space="preserve">Description of the </w:t>
      </w:r>
      <w:r w:rsidR="00F502EF" w:rsidRPr="00CC465A">
        <w:rPr>
          <w:color w:val="000000" w:themeColor="text1"/>
        </w:rPr>
        <w:t>retail</w:t>
      </w:r>
      <w:r w:rsidR="002243E8" w:rsidRPr="00CC465A">
        <w:rPr>
          <w:color w:val="000000" w:themeColor="text1"/>
        </w:rPr>
        <w:t xml:space="preserve"> strategy: </w:t>
      </w:r>
    </w:p>
    <w:p w:rsidR="002243E8" w:rsidRPr="00CC465A" w:rsidRDefault="00F502EF" w:rsidP="005907CE">
      <w:pPr>
        <w:pStyle w:val="a4"/>
        <w:numPr>
          <w:ilvl w:val="1"/>
          <w:numId w:val="6"/>
        </w:numPr>
        <w:jc w:val="both"/>
        <w:rPr>
          <w:color w:val="000000" w:themeColor="text1"/>
        </w:rPr>
      </w:pPr>
      <w:r w:rsidRPr="00CC465A">
        <w:rPr>
          <w:color w:val="000000" w:themeColor="text1"/>
        </w:rPr>
        <w:t>Situation analysis</w:t>
      </w:r>
      <w:r w:rsidR="00B1312D" w:rsidRPr="00CC465A">
        <w:rPr>
          <w:color w:val="000000" w:themeColor="text1"/>
        </w:rPr>
        <w:t xml:space="preserve"> </w:t>
      </w:r>
    </w:p>
    <w:p w:rsidR="00B1312D" w:rsidRPr="00CC465A" w:rsidRDefault="00B1312D" w:rsidP="00B1312D">
      <w:pPr>
        <w:pStyle w:val="a4"/>
        <w:ind w:left="1440"/>
        <w:jc w:val="both"/>
        <w:rPr>
          <w:color w:val="000000" w:themeColor="text1"/>
        </w:rPr>
      </w:pPr>
      <w:r w:rsidRPr="00CC465A">
        <w:rPr>
          <w:color w:val="000000" w:themeColor="text1"/>
        </w:rPr>
        <w:t>Including organizational mission, ownership</w:t>
      </w:r>
      <w:r w:rsidR="00831C92" w:rsidRPr="00CC465A">
        <w:rPr>
          <w:color w:val="000000" w:themeColor="text1"/>
        </w:rPr>
        <w:t>,</w:t>
      </w:r>
      <w:r w:rsidRPr="00CC465A">
        <w:rPr>
          <w:color w:val="000000" w:themeColor="text1"/>
        </w:rPr>
        <w:t xml:space="preserve"> management </w:t>
      </w:r>
      <w:r w:rsidR="00831C92" w:rsidRPr="00CC465A">
        <w:rPr>
          <w:color w:val="000000" w:themeColor="text1"/>
        </w:rPr>
        <w:t xml:space="preserve">alternatives, organizational structure and goods/service category </w:t>
      </w:r>
    </w:p>
    <w:p w:rsidR="002243E8" w:rsidRPr="00CC465A" w:rsidRDefault="00F502EF" w:rsidP="005907CE">
      <w:pPr>
        <w:pStyle w:val="a4"/>
        <w:numPr>
          <w:ilvl w:val="1"/>
          <w:numId w:val="6"/>
        </w:numPr>
        <w:jc w:val="both"/>
        <w:rPr>
          <w:color w:val="000000" w:themeColor="text1"/>
        </w:rPr>
      </w:pPr>
      <w:r w:rsidRPr="00CC465A">
        <w:rPr>
          <w:color w:val="000000" w:themeColor="text1"/>
        </w:rPr>
        <w:t>Objectives</w:t>
      </w:r>
      <w:r w:rsidR="00831C92" w:rsidRPr="00CC465A">
        <w:rPr>
          <w:color w:val="000000" w:themeColor="text1"/>
        </w:rPr>
        <w:t xml:space="preserve"> (sales, profit, satisfaction of publics and image)</w:t>
      </w:r>
    </w:p>
    <w:p w:rsidR="002243E8" w:rsidRPr="00CC465A" w:rsidRDefault="00F502EF" w:rsidP="005907CE">
      <w:pPr>
        <w:pStyle w:val="a4"/>
        <w:numPr>
          <w:ilvl w:val="1"/>
          <w:numId w:val="6"/>
        </w:numPr>
        <w:jc w:val="both"/>
        <w:rPr>
          <w:color w:val="000000" w:themeColor="text1"/>
        </w:rPr>
      </w:pPr>
      <w:r w:rsidRPr="00CC465A">
        <w:rPr>
          <w:rFonts w:eastAsia="宋体" w:hint="eastAsia"/>
          <w:color w:val="000000" w:themeColor="text1"/>
          <w:lang w:eastAsia="zh-CN"/>
        </w:rPr>
        <w:t>I</w:t>
      </w:r>
      <w:r w:rsidRPr="00CC465A">
        <w:rPr>
          <w:rFonts w:eastAsia="宋体"/>
          <w:color w:val="000000" w:themeColor="text1"/>
          <w:lang w:eastAsia="zh-CN"/>
        </w:rPr>
        <w:t>dentification of consumers</w:t>
      </w:r>
    </w:p>
    <w:p w:rsidR="005F7EDB" w:rsidRPr="00CC465A" w:rsidRDefault="00F502EF" w:rsidP="005907CE">
      <w:pPr>
        <w:pStyle w:val="a4"/>
        <w:numPr>
          <w:ilvl w:val="1"/>
          <w:numId w:val="6"/>
        </w:numPr>
        <w:jc w:val="both"/>
        <w:rPr>
          <w:color w:val="000000" w:themeColor="text1"/>
        </w:rPr>
      </w:pPr>
      <w:r w:rsidRPr="00CC465A">
        <w:rPr>
          <w:rFonts w:eastAsia="宋体" w:hint="eastAsia"/>
          <w:color w:val="000000" w:themeColor="text1"/>
          <w:lang w:eastAsia="zh-CN"/>
        </w:rPr>
        <w:lastRenderedPageBreak/>
        <w:t>Overall strategy</w:t>
      </w:r>
    </w:p>
    <w:p w:rsidR="002243E8" w:rsidRPr="008874B4" w:rsidRDefault="00B1312D" w:rsidP="005907CE">
      <w:pPr>
        <w:pStyle w:val="a4"/>
        <w:numPr>
          <w:ilvl w:val="0"/>
          <w:numId w:val="6"/>
        </w:numPr>
        <w:jc w:val="both"/>
        <w:rPr>
          <w:color w:val="000000" w:themeColor="text1"/>
        </w:rPr>
      </w:pPr>
      <w:r w:rsidRPr="008874B4">
        <w:rPr>
          <w:rFonts w:eastAsia="宋体" w:hint="eastAsia"/>
          <w:color w:val="000000" w:themeColor="text1"/>
          <w:lang w:eastAsia="zh-CN"/>
        </w:rPr>
        <w:t>Market analysis:</w:t>
      </w:r>
    </w:p>
    <w:p w:rsidR="002243E8" w:rsidRPr="008874B4" w:rsidRDefault="002243E8" w:rsidP="005907CE">
      <w:pPr>
        <w:pStyle w:val="a4"/>
        <w:numPr>
          <w:ilvl w:val="1"/>
          <w:numId w:val="6"/>
        </w:numPr>
        <w:jc w:val="both"/>
        <w:rPr>
          <w:color w:val="000000" w:themeColor="text1"/>
        </w:rPr>
      </w:pPr>
      <w:r w:rsidRPr="008874B4">
        <w:rPr>
          <w:color w:val="000000" w:themeColor="text1"/>
        </w:rPr>
        <w:t>Target market analysis</w:t>
      </w:r>
      <w:r w:rsidR="005F7EDB" w:rsidRPr="008874B4">
        <w:rPr>
          <w:color w:val="000000" w:themeColor="text1"/>
        </w:rPr>
        <w:t>: a definition and description of prospective customers, including target markets, size and structure of the customer base, and growth prospects.</w:t>
      </w:r>
    </w:p>
    <w:p w:rsidR="002243E8" w:rsidRPr="008874B4" w:rsidRDefault="002243E8" w:rsidP="005907CE">
      <w:pPr>
        <w:pStyle w:val="a4"/>
        <w:numPr>
          <w:ilvl w:val="1"/>
          <w:numId w:val="6"/>
        </w:numPr>
        <w:jc w:val="both"/>
        <w:rPr>
          <w:color w:val="000000" w:themeColor="text1"/>
        </w:rPr>
      </w:pPr>
      <w:r w:rsidRPr="008874B4">
        <w:rPr>
          <w:color w:val="000000" w:themeColor="text1"/>
        </w:rPr>
        <w:t>Potential competitors, strategic allies</w:t>
      </w:r>
      <w:r w:rsidR="005B2F29" w:rsidRPr="008874B4">
        <w:rPr>
          <w:color w:val="000000" w:themeColor="text1"/>
        </w:rPr>
        <w:t>: begin this process by considering the range of competition in your market</w:t>
      </w:r>
      <w:r w:rsidR="008874B4" w:rsidRPr="008874B4">
        <w:rPr>
          <w:color w:val="000000" w:themeColor="text1"/>
        </w:rPr>
        <w:t xml:space="preserve"> </w:t>
      </w:r>
      <w:r w:rsidR="005B2F29" w:rsidRPr="008874B4">
        <w:rPr>
          <w:color w:val="000000" w:themeColor="text1"/>
        </w:rPr>
        <w:t xml:space="preserve">space because not all competition is the same, there are different types of competitors your business will face (direct, indirect, and future competitors). Also identify potential </w:t>
      </w:r>
      <w:r w:rsidR="002E2EDE" w:rsidRPr="008874B4">
        <w:rPr>
          <w:color w:val="000000" w:themeColor="text1"/>
        </w:rPr>
        <w:t>partner</w:t>
      </w:r>
      <w:r w:rsidR="005B2F29" w:rsidRPr="008874B4">
        <w:rPr>
          <w:color w:val="000000" w:themeColor="text1"/>
        </w:rPr>
        <w:t xml:space="preserve"> organizations that can work as complements of your products or services. </w:t>
      </w:r>
      <w:r w:rsidRPr="008874B4">
        <w:rPr>
          <w:color w:val="000000" w:themeColor="text1"/>
        </w:rPr>
        <w:t xml:space="preserve"> </w:t>
      </w:r>
    </w:p>
    <w:p w:rsidR="00B1312D" w:rsidRPr="008874B4" w:rsidRDefault="00B1312D" w:rsidP="005907CE">
      <w:pPr>
        <w:pStyle w:val="a4"/>
        <w:numPr>
          <w:ilvl w:val="0"/>
          <w:numId w:val="6"/>
        </w:numPr>
        <w:jc w:val="both"/>
        <w:rPr>
          <w:color w:val="000000" w:themeColor="text1"/>
        </w:rPr>
      </w:pPr>
      <w:r w:rsidRPr="008874B4">
        <w:rPr>
          <w:color w:val="000000" w:themeColor="text1"/>
        </w:rPr>
        <w:t>Trading-area analysis and site selection:</w:t>
      </w:r>
    </w:p>
    <w:p w:rsidR="00B1312D" w:rsidRPr="008874B4" w:rsidRDefault="00831C92" w:rsidP="005907CE">
      <w:pPr>
        <w:pStyle w:val="a4"/>
        <w:numPr>
          <w:ilvl w:val="1"/>
          <w:numId w:val="6"/>
        </w:numPr>
        <w:jc w:val="both"/>
        <w:rPr>
          <w:color w:val="000000" w:themeColor="text1"/>
        </w:rPr>
      </w:pPr>
      <w:r w:rsidRPr="008874B4">
        <w:rPr>
          <w:color w:val="000000" w:themeColor="text1"/>
        </w:rPr>
        <w:t>Trading-area analysis</w:t>
      </w:r>
      <w:r w:rsidR="00B1312D" w:rsidRPr="008874B4">
        <w:rPr>
          <w:color w:val="000000" w:themeColor="text1"/>
        </w:rPr>
        <w:t xml:space="preserve">: </w:t>
      </w:r>
      <w:r w:rsidR="001704AB">
        <w:rPr>
          <w:color w:val="000000" w:themeColor="text1"/>
        </w:rPr>
        <w:t xml:space="preserve">a trading-area is a geographic area containing the customers of a particular firm or group of firms for specific goods or services. A thorough analysis of trading areas provides several benefits, such as examining consumers’ demographic and socioeconomic characteristics, ascertaining the focus of promotional activities, calculating the best number of stores for a chain to operate in a given </w:t>
      </w:r>
      <w:r w:rsidR="003F72C3">
        <w:rPr>
          <w:color w:val="000000" w:themeColor="text1"/>
        </w:rPr>
        <w:t>area, etc.</w:t>
      </w:r>
    </w:p>
    <w:p w:rsidR="00B1312D" w:rsidRPr="00E035DD" w:rsidRDefault="00831C92" w:rsidP="005907CE">
      <w:pPr>
        <w:pStyle w:val="a4"/>
        <w:numPr>
          <w:ilvl w:val="1"/>
          <w:numId w:val="6"/>
        </w:numPr>
        <w:jc w:val="both"/>
        <w:rPr>
          <w:color w:val="000000" w:themeColor="text1"/>
        </w:rPr>
      </w:pPr>
      <w:r w:rsidRPr="00E035DD">
        <w:rPr>
          <w:rFonts w:eastAsia="宋体" w:hint="eastAsia"/>
          <w:color w:val="000000" w:themeColor="text1"/>
          <w:lang w:eastAsia="zh-CN"/>
        </w:rPr>
        <w:t>Site selection:</w:t>
      </w:r>
      <w:r w:rsidRPr="00E035DD">
        <w:rPr>
          <w:color w:val="000000" w:themeColor="text1"/>
        </w:rPr>
        <w:t xml:space="preserve"> </w:t>
      </w:r>
      <w:r w:rsidR="003F72C3">
        <w:rPr>
          <w:color w:val="000000" w:themeColor="text1"/>
        </w:rPr>
        <w:t>there are three different location types: isolated store, unplanned business district, and planned shopping center. Each has its own attributes as to the composition of competitors, parking, nearness to nonretail institutions (such as office buildings), and other factors. The goal of the whole analysis is to find the optimum site for a particular store, the one-hundred percent location.</w:t>
      </w:r>
    </w:p>
    <w:p w:rsidR="00831C92" w:rsidRPr="008874B4" w:rsidRDefault="00831C92" w:rsidP="005907CE">
      <w:pPr>
        <w:pStyle w:val="a4"/>
        <w:numPr>
          <w:ilvl w:val="0"/>
          <w:numId w:val="6"/>
        </w:numPr>
        <w:jc w:val="both"/>
        <w:rPr>
          <w:color w:val="000000" w:themeColor="text1"/>
        </w:rPr>
      </w:pPr>
      <w:r w:rsidRPr="008874B4">
        <w:rPr>
          <w:color w:val="000000" w:themeColor="text1"/>
        </w:rPr>
        <w:t xml:space="preserve">Marketing </w:t>
      </w:r>
      <w:r w:rsidR="008874B4">
        <w:rPr>
          <w:color w:val="000000" w:themeColor="text1"/>
        </w:rPr>
        <w:t>strategies</w:t>
      </w:r>
      <w:r w:rsidRPr="008874B4">
        <w:rPr>
          <w:color w:val="000000" w:themeColor="text1"/>
        </w:rPr>
        <w:t>:</w:t>
      </w:r>
    </w:p>
    <w:p w:rsidR="00831C92" w:rsidRPr="00906A17" w:rsidRDefault="00906A17" w:rsidP="005907CE">
      <w:pPr>
        <w:pStyle w:val="a4"/>
        <w:numPr>
          <w:ilvl w:val="1"/>
          <w:numId w:val="6"/>
        </w:numPr>
        <w:jc w:val="both"/>
        <w:rPr>
          <w:color w:val="000000" w:themeColor="text1"/>
        </w:rPr>
      </w:pPr>
      <w:r w:rsidRPr="00906A17">
        <w:rPr>
          <w:color w:val="000000" w:themeColor="text1"/>
        </w:rPr>
        <w:t>P</w:t>
      </w:r>
      <w:r w:rsidR="00831C92" w:rsidRPr="00906A17">
        <w:rPr>
          <w:color w:val="000000" w:themeColor="text1"/>
        </w:rPr>
        <w:t xml:space="preserve">roducts: if the organization plans to sell products, please discuss possible suppliers, quality control procedures, and any other relevant aspects regarding products and suppliers. </w:t>
      </w:r>
    </w:p>
    <w:p w:rsidR="00831C92" w:rsidRPr="00906A17" w:rsidRDefault="00831C92" w:rsidP="005907CE">
      <w:pPr>
        <w:pStyle w:val="a4"/>
        <w:numPr>
          <w:ilvl w:val="1"/>
          <w:numId w:val="6"/>
        </w:numPr>
        <w:jc w:val="both"/>
        <w:rPr>
          <w:color w:val="000000" w:themeColor="text1"/>
        </w:rPr>
      </w:pPr>
      <w:r w:rsidRPr="00906A17">
        <w:rPr>
          <w:color w:val="000000" w:themeColor="text1"/>
        </w:rPr>
        <w:t xml:space="preserve">Pricing strategy: describe your strategy to set up the price (i.e., penetrating price, skimming, etc.). </w:t>
      </w:r>
    </w:p>
    <w:p w:rsidR="00831C92" w:rsidRPr="00906A17" w:rsidRDefault="00831C92" w:rsidP="005907CE">
      <w:pPr>
        <w:pStyle w:val="a4"/>
        <w:numPr>
          <w:ilvl w:val="1"/>
          <w:numId w:val="6"/>
        </w:numPr>
        <w:jc w:val="both"/>
        <w:rPr>
          <w:color w:val="000000" w:themeColor="text1"/>
        </w:rPr>
      </w:pPr>
      <w:r w:rsidRPr="00906A17">
        <w:rPr>
          <w:color w:val="000000" w:themeColor="text1"/>
        </w:rPr>
        <w:t xml:space="preserve">Promotion plan: </w:t>
      </w:r>
      <w:r w:rsidR="00906A17">
        <w:rPr>
          <w:color w:val="000000" w:themeColor="text1"/>
        </w:rPr>
        <w:t>describe the appropriate approaches needed</w:t>
      </w:r>
      <w:r w:rsidRPr="00906A17">
        <w:rPr>
          <w:color w:val="000000" w:themeColor="text1"/>
        </w:rPr>
        <w:t xml:space="preserve"> to support promotion of products or services. </w:t>
      </w:r>
      <w:r w:rsidR="00906A17">
        <w:rPr>
          <w:color w:val="000000" w:themeColor="text1"/>
        </w:rPr>
        <w:t xml:space="preserve">For example, </w:t>
      </w:r>
      <w:r w:rsidRPr="00906A17">
        <w:rPr>
          <w:color w:val="000000" w:themeColor="text1"/>
        </w:rPr>
        <w:t xml:space="preserve">to establish internet presence and communication with its target market, discount policies, </w:t>
      </w:r>
      <w:r w:rsidR="00906A17">
        <w:rPr>
          <w:color w:val="000000" w:themeColor="text1"/>
        </w:rPr>
        <w:t>etc</w:t>
      </w:r>
      <w:r w:rsidRPr="00906A17">
        <w:rPr>
          <w:color w:val="000000" w:themeColor="text1"/>
        </w:rPr>
        <w:t xml:space="preserve">.   </w:t>
      </w:r>
    </w:p>
    <w:p w:rsidR="00831C92" w:rsidRPr="00906A17" w:rsidRDefault="00831C92" w:rsidP="005907CE">
      <w:pPr>
        <w:pStyle w:val="a4"/>
        <w:numPr>
          <w:ilvl w:val="1"/>
          <w:numId w:val="6"/>
        </w:numPr>
        <w:jc w:val="both"/>
        <w:rPr>
          <w:color w:val="000000" w:themeColor="text1"/>
        </w:rPr>
      </w:pPr>
      <w:r w:rsidRPr="00906A17">
        <w:rPr>
          <w:color w:val="000000" w:themeColor="text1"/>
        </w:rPr>
        <w:t xml:space="preserve">Delivery plan: discuss your distribution strategy, usage of online and off-line distribution channels.  </w:t>
      </w:r>
    </w:p>
    <w:p w:rsidR="00831C92" w:rsidRPr="00E035DD" w:rsidRDefault="00831C92" w:rsidP="005907CE">
      <w:pPr>
        <w:pStyle w:val="a4"/>
        <w:numPr>
          <w:ilvl w:val="0"/>
          <w:numId w:val="6"/>
        </w:numPr>
        <w:jc w:val="both"/>
        <w:rPr>
          <w:color w:val="000000" w:themeColor="text1"/>
        </w:rPr>
      </w:pPr>
      <w:r w:rsidRPr="00E035DD">
        <w:rPr>
          <w:rFonts w:eastAsia="宋体" w:hint="eastAsia"/>
          <w:color w:val="000000" w:themeColor="text1"/>
          <w:lang w:eastAsia="zh-CN"/>
        </w:rPr>
        <w:t xml:space="preserve">Operations </w:t>
      </w:r>
      <w:r w:rsidRPr="00E035DD">
        <w:rPr>
          <w:rFonts w:eastAsia="宋体"/>
          <w:color w:val="000000" w:themeColor="text1"/>
          <w:lang w:eastAsia="zh-CN"/>
        </w:rPr>
        <w:t>Management:</w:t>
      </w:r>
    </w:p>
    <w:p w:rsidR="00831C92" w:rsidRPr="00E035DD" w:rsidRDefault="00831C92" w:rsidP="005907CE">
      <w:pPr>
        <w:pStyle w:val="a4"/>
        <w:numPr>
          <w:ilvl w:val="1"/>
          <w:numId w:val="6"/>
        </w:numPr>
        <w:jc w:val="both"/>
        <w:rPr>
          <w:color w:val="000000" w:themeColor="text1"/>
        </w:rPr>
      </w:pPr>
      <w:r w:rsidRPr="00E035DD">
        <w:rPr>
          <w:color w:val="000000" w:themeColor="text1"/>
        </w:rPr>
        <w:t xml:space="preserve">Financial </w:t>
      </w:r>
      <w:r w:rsidR="00D20F73">
        <w:rPr>
          <w:color w:val="000000" w:themeColor="text1"/>
        </w:rPr>
        <w:t>aspects</w:t>
      </w:r>
      <w:r w:rsidRPr="00E035DD">
        <w:rPr>
          <w:color w:val="000000" w:themeColor="text1"/>
        </w:rPr>
        <w:t>:</w:t>
      </w:r>
      <w:r w:rsidR="001C51D7">
        <w:rPr>
          <w:color w:val="000000" w:themeColor="text1"/>
        </w:rPr>
        <w:t xml:space="preserve"> the financial aspects of operations management emphasis on profit planning, asset management, budgeting and resource allocation. </w:t>
      </w:r>
    </w:p>
    <w:p w:rsidR="00831C92" w:rsidRPr="00E035DD" w:rsidRDefault="00831C92" w:rsidP="005907CE">
      <w:pPr>
        <w:pStyle w:val="a4"/>
        <w:numPr>
          <w:ilvl w:val="1"/>
          <w:numId w:val="6"/>
        </w:numPr>
        <w:jc w:val="both"/>
        <w:rPr>
          <w:color w:val="000000" w:themeColor="text1"/>
        </w:rPr>
      </w:pPr>
      <w:r w:rsidRPr="00E035DD">
        <w:rPr>
          <w:color w:val="000000" w:themeColor="text1"/>
        </w:rPr>
        <w:t xml:space="preserve">Operational </w:t>
      </w:r>
      <w:r w:rsidR="00D20F73">
        <w:rPr>
          <w:color w:val="000000" w:themeColor="text1"/>
        </w:rPr>
        <w:t>aspects</w:t>
      </w:r>
      <w:r w:rsidRPr="00E035DD">
        <w:rPr>
          <w:color w:val="000000" w:themeColor="text1"/>
        </w:rPr>
        <w:t xml:space="preserve">: </w:t>
      </w:r>
      <w:r w:rsidR="001D0BBB">
        <w:rPr>
          <w:color w:val="000000" w:themeColor="text1"/>
        </w:rPr>
        <w:t>the operational aspects of operations management emphasis on store format, size, and space allocation; personnel utilization; store maintenance; store security; outsourcing and crisis management, etc.</w:t>
      </w:r>
    </w:p>
    <w:p w:rsidR="00831C92" w:rsidRDefault="00831C92" w:rsidP="00831C92">
      <w:pPr>
        <w:pStyle w:val="a4"/>
        <w:jc w:val="both"/>
        <w:rPr>
          <w:color w:val="FF0000"/>
        </w:rPr>
      </w:pPr>
    </w:p>
    <w:p w:rsidR="005F7EDB" w:rsidRPr="00E035DD" w:rsidRDefault="002E2EDE" w:rsidP="00F43803">
      <w:pPr>
        <w:jc w:val="both"/>
        <w:rPr>
          <w:color w:val="000000" w:themeColor="text1"/>
        </w:rPr>
      </w:pPr>
      <w:r w:rsidRPr="00E035DD">
        <w:rPr>
          <w:color w:val="000000" w:themeColor="text1"/>
        </w:rPr>
        <w:t xml:space="preserve">Note: not all parts of a traditional business plan will apply to all the businesses. The team needs to judge the level of relevance according to the type of business that the team is analyzing. </w:t>
      </w:r>
    </w:p>
    <w:p w:rsidR="0077431B" w:rsidRPr="00757B88" w:rsidRDefault="0077431B" w:rsidP="00F43803">
      <w:pPr>
        <w:ind w:firstLine="720"/>
        <w:jc w:val="both"/>
        <w:rPr>
          <w:color w:val="FF0000"/>
        </w:rPr>
      </w:pPr>
    </w:p>
    <w:p w:rsidR="00003584" w:rsidRPr="00E035DD" w:rsidRDefault="00E035DD" w:rsidP="005907CE">
      <w:pPr>
        <w:pStyle w:val="a4"/>
        <w:numPr>
          <w:ilvl w:val="1"/>
          <w:numId w:val="5"/>
        </w:numPr>
        <w:jc w:val="both"/>
        <w:rPr>
          <w:color w:val="000000" w:themeColor="text1"/>
          <w:u w:val="single"/>
        </w:rPr>
      </w:pPr>
      <w:r w:rsidRPr="00E035DD">
        <w:rPr>
          <w:color w:val="000000" w:themeColor="text1"/>
          <w:u w:val="single"/>
        </w:rPr>
        <w:t>Field i</w:t>
      </w:r>
      <w:r w:rsidR="006272B8" w:rsidRPr="00E035DD">
        <w:rPr>
          <w:color w:val="000000" w:themeColor="text1"/>
          <w:u w:val="single"/>
        </w:rPr>
        <w:t>nvestigation</w:t>
      </w:r>
    </w:p>
    <w:p w:rsidR="00E01200" w:rsidRDefault="00E01200" w:rsidP="00F43803">
      <w:pPr>
        <w:jc w:val="both"/>
        <w:rPr>
          <w:color w:val="FF0000"/>
          <w:lang w:eastAsia="zh-CN"/>
        </w:rPr>
      </w:pPr>
    </w:p>
    <w:p w:rsidR="00003584" w:rsidRPr="00E01200" w:rsidRDefault="00085B9E" w:rsidP="00F43803">
      <w:pPr>
        <w:jc w:val="both"/>
        <w:rPr>
          <w:color w:val="000000" w:themeColor="text1"/>
          <w:lang w:eastAsia="zh-CN"/>
        </w:rPr>
      </w:pPr>
      <w:r>
        <w:rPr>
          <w:color w:val="000000" w:themeColor="text1"/>
          <w:lang w:eastAsia="zh-CN"/>
        </w:rPr>
        <w:t>In</w:t>
      </w:r>
      <w:r w:rsidR="00E01200" w:rsidRPr="00E01200">
        <w:rPr>
          <w:rFonts w:hint="eastAsia"/>
          <w:color w:val="000000" w:themeColor="text1"/>
          <w:lang w:eastAsia="zh-CN"/>
        </w:rPr>
        <w:t xml:space="preserve"> the middle</w:t>
      </w:r>
      <w:r w:rsidR="00E01200" w:rsidRPr="00E01200">
        <w:rPr>
          <w:color w:val="000000" w:themeColor="text1"/>
          <w:lang w:eastAsia="zh-CN"/>
        </w:rPr>
        <w:t xml:space="preserve"> </w:t>
      </w:r>
      <w:r w:rsidR="00E01200" w:rsidRPr="00E01200">
        <w:rPr>
          <w:rFonts w:hint="eastAsia"/>
          <w:color w:val="000000" w:themeColor="text1"/>
          <w:lang w:eastAsia="zh-CN"/>
        </w:rPr>
        <w:t xml:space="preserve">of the semester, each group need to </w:t>
      </w:r>
      <w:r w:rsidR="00E01200" w:rsidRPr="00E01200">
        <w:rPr>
          <w:color w:val="000000" w:themeColor="text1"/>
          <w:lang w:eastAsia="zh-CN"/>
        </w:rPr>
        <w:t xml:space="preserve">complete a trading-area analysis report for </w:t>
      </w:r>
      <w:r w:rsidR="00E01200" w:rsidRPr="00E01200">
        <w:rPr>
          <w:rFonts w:hint="eastAsia"/>
          <w:color w:val="000000" w:themeColor="text1"/>
          <w:lang w:eastAsia="zh-CN"/>
        </w:rPr>
        <w:t xml:space="preserve">one of </w:t>
      </w:r>
      <w:r w:rsidR="00E01200" w:rsidRPr="00E01200">
        <w:rPr>
          <w:color w:val="000000" w:themeColor="text1"/>
          <w:lang w:eastAsia="zh-CN"/>
        </w:rPr>
        <w:t xml:space="preserve">the </w:t>
      </w:r>
      <w:r w:rsidR="00E01200" w:rsidRPr="00E01200">
        <w:rPr>
          <w:rFonts w:hint="eastAsia"/>
          <w:color w:val="000000" w:themeColor="text1"/>
          <w:lang w:eastAsia="zh-CN"/>
        </w:rPr>
        <w:t>exist</w:t>
      </w:r>
      <w:r w:rsidR="00E01200" w:rsidRPr="00E01200">
        <w:rPr>
          <w:color w:val="000000" w:themeColor="text1"/>
          <w:lang w:eastAsia="zh-CN"/>
        </w:rPr>
        <w:t xml:space="preserve">ing trading-areas in Beijing based on field investigation. </w:t>
      </w:r>
    </w:p>
    <w:p w:rsidR="00A1282B" w:rsidRPr="00757B88" w:rsidRDefault="00A1282B" w:rsidP="00F43803">
      <w:pPr>
        <w:jc w:val="both"/>
        <w:rPr>
          <w:color w:val="FF0000"/>
        </w:rPr>
      </w:pPr>
    </w:p>
    <w:p w:rsidR="00A1282B" w:rsidRPr="00E035DD" w:rsidRDefault="006272B8" w:rsidP="005907CE">
      <w:pPr>
        <w:pStyle w:val="a4"/>
        <w:numPr>
          <w:ilvl w:val="1"/>
          <w:numId w:val="5"/>
        </w:numPr>
        <w:jc w:val="both"/>
        <w:rPr>
          <w:color w:val="000000" w:themeColor="text1"/>
          <w:u w:val="single"/>
        </w:rPr>
      </w:pPr>
      <w:r w:rsidRPr="00E035DD">
        <w:rPr>
          <w:color w:val="000000" w:themeColor="text1"/>
          <w:u w:val="single"/>
        </w:rPr>
        <w:t>Case Study</w:t>
      </w:r>
    </w:p>
    <w:p w:rsidR="0023147F" w:rsidRPr="00757B88" w:rsidRDefault="0023147F" w:rsidP="00F43803">
      <w:pPr>
        <w:jc w:val="both"/>
        <w:rPr>
          <w:color w:val="FF0000"/>
        </w:rPr>
      </w:pPr>
    </w:p>
    <w:p w:rsidR="0023147F" w:rsidRPr="0090694F" w:rsidRDefault="006272B8" w:rsidP="00F43803">
      <w:pPr>
        <w:jc w:val="both"/>
        <w:rPr>
          <w:color w:val="000000" w:themeColor="text1"/>
        </w:rPr>
      </w:pPr>
      <w:r w:rsidRPr="0090694F">
        <w:rPr>
          <w:color w:val="000000" w:themeColor="text1"/>
        </w:rPr>
        <w:t>We will have</w:t>
      </w:r>
      <w:r w:rsidR="00E01200" w:rsidRPr="0090694F">
        <w:rPr>
          <w:color w:val="000000" w:themeColor="text1"/>
        </w:rPr>
        <w:t xml:space="preserve"> one or two</w:t>
      </w:r>
      <w:r w:rsidRPr="0090694F">
        <w:rPr>
          <w:color w:val="000000" w:themeColor="text1"/>
        </w:rPr>
        <w:t xml:space="preserve"> sessions in which teams will </w:t>
      </w:r>
      <w:r w:rsidR="00E01200" w:rsidRPr="0090694F">
        <w:rPr>
          <w:color w:val="000000" w:themeColor="text1"/>
        </w:rPr>
        <w:t>do case study</w:t>
      </w:r>
      <w:r w:rsidRPr="0090694F">
        <w:rPr>
          <w:color w:val="000000" w:themeColor="text1"/>
        </w:rPr>
        <w:t xml:space="preserve"> in class</w:t>
      </w:r>
      <w:r w:rsidR="00E01200" w:rsidRPr="0090694F">
        <w:rPr>
          <w:color w:val="000000" w:themeColor="text1"/>
        </w:rPr>
        <w:t>. These</w:t>
      </w:r>
      <w:r w:rsidRPr="0090694F">
        <w:rPr>
          <w:color w:val="000000" w:themeColor="text1"/>
        </w:rPr>
        <w:t xml:space="preserve"> </w:t>
      </w:r>
      <w:r w:rsidR="0090694F" w:rsidRPr="0090694F">
        <w:rPr>
          <w:color w:val="000000" w:themeColor="text1"/>
        </w:rPr>
        <w:t xml:space="preserve">activities </w:t>
      </w:r>
      <w:r w:rsidRPr="0090694F">
        <w:rPr>
          <w:color w:val="000000" w:themeColor="text1"/>
        </w:rPr>
        <w:t xml:space="preserve">will be done in teams and they will </w:t>
      </w:r>
      <w:r w:rsidR="00E035DD" w:rsidRPr="0090694F">
        <w:rPr>
          <w:color w:val="000000" w:themeColor="text1"/>
        </w:rPr>
        <w:t xml:space="preserve">also </w:t>
      </w:r>
      <w:r w:rsidRPr="0090694F">
        <w:rPr>
          <w:color w:val="000000" w:themeColor="text1"/>
        </w:rPr>
        <w:t>count as team work and team participation. There is a description of the activities to be done in teams in the respective sessions.</w:t>
      </w:r>
    </w:p>
    <w:p w:rsidR="00003584" w:rsidRPr="00757B88" w:rsidRDefault="00003584" w:rsidP="00F43803">
      <w:pPr>
        <w:jc w:val="both"/>
        <w:rPr>
          <w:color w:val="FF0000"/>
        </w:rPr>
      </w:pPr>
    </w:p>
    <w:p w:rsidR="00A53D0C" w:rsidRPr="00E035DD" w:rsidRDefault="00A53D0C" w:rsidP="00F43803">
      <w:pPr>
        <w:jc w:val="both"/>
        <w:rPr>
          <w:b/>
          <w:color w:val="000000" w:themeColor="text1"/>
        </w:rPr>
      </w:pPr>
      <w:r w:rsidRPr="00E035DD">
        <w:rPr>
          <w:b/>
          <w:color w:val="000000" w:themeColor="text1"/>
        </w:rPr>
        <w:t>Note: Although the tendency is for all the team member</w:t>
      </w:r>
      <w:r w:rsidR="00E035DD" w:rsidRPr="00E035DD">
        <w:rPr>
          <w:b/>
          <w:color w:val="000000" w:themeColor="text1"/>
        </w:rPr>
        <w:t>s to have the same grade across</w:t>
      </w:r>
      <w:r w:rsidRPr="00E035DD">
        <w:rPr>
          <w:b/>
          <w:color w:val="000000" w:themeColor="text1"/>
        </w:rPr>
        <w:t xml:space="preserve"> different activities, I reserve the right to make individual adjustments (higher or lower) for individual team members depends on effort and participation. </w:t>
      </w:r>
    </w:p>
    <w:p w:rsidR="00A53D0C" w:rsidRPr="00757B88" w:rsidRDefault="00A53D0C" w:rsidP="00F43803">
      <w:pPr>
        <w:jc w:val="both"/>
        <w:rPr>
          <w:color w:val="FF0000"/>
        </w:rPr>
      </w:pPr>
    </w:p>
    <w:p w:rsidR="0010649B" w:rsidRPr="00E035DD" w:rsidRDefault="0010649B" w:rsidP="005907CE">
      <w:pPr>
        <w:pStyle w:val="a4"/>
        <w:numPr>
          <w:ilvl w:val="0"/>
          <w:numId w:val="5"/>
        </w:numPr>
        <w:jc w:val="both"/>
        <w:rPr>
          <w:b/>
          <w:color w:val="000000" w:themeColor="text1"/>
        </w:rPr>
      </w:pPr>
      <w:r w:rsidRPr="00E035DD">
        <w:rPr>
          <w:b/>
          <w:color w:val="000000" w:themeColor="text1"/>
        </w:rPr>
        <w:t>Individual work</w:t>
      </w:r>
    </w:p>
    <w:p w:rsidR="00003584" w:rsidRPr="00757B88" w:rsidRDefault="00003584" w:rsidP="00F43803">
      <w:pPr>
        <w:pStyle w:val="a4"/>
        <w:jc w:val="both"/>
        <w:rPr>
          <w:color w:val="FF0000"/>
        </w:rPr>
      </w:pPr>
    </w:p>
    <w:p w:rsidR="001C4A91" w:rsidRPr="00085B9E" w:rsidRDefault="006272B8" w:rsidP="005907CE">
      <w:pPr>
        <w:pStyle w:val="a4"/>
        <w:numPr>
          <w:ilvl w:val="1"/>
          <w:numId w:val="5"/>
        </w:numPr>
        <w:jc w:val="both"/>
        <w:rPr>
          <w:color w:val="000000" w:themeColor="text1"/>
          <w:u w:val="single"/>
        </w:rPr>
      </w:pPr>
      <w:r w:rsidRPr="00085B9E">
        <w:rPr>
          <w:color w:val="000000" w:themeColor="text1"/>
          <w:u w:val="single"/>
        </w:rPr>
        <w:t>Final Exam</w:t>
      </w:r>
      <w:r w:rsidR="001C4A91" w:rsidRPr="00085B9E">
        <w:rPr>
          <w:color w:val="000000" w:themeColor="text1"/>
          <w:u w:val="single"/>
        </w:rPr>
        <w:t xml:space="preserve">  </w:t>
      </w:r>
    </w:p>
    <w:p w:rsidR="00003584" w:rsidRPr="00085B9E" w:rsidRDefault="00003584" w:rsidP="00F43803">
      <w:pPr>
        <w:jc w:val="both"/>
        <w:rPr>
          <w:color w:val="000000" w:themeColor="text1"/>
        </w:rPr>
      </w:pPr>
    </w:p>
    <w:p w:rsidR="0078407A" w:rsidRPr="00085B9E" w:rsidRDefault="0078407A" w:rsidP="0078407A">
      <w:pPr>
        <w:jc w:val="both"/>
        <w:rPr>
          <w:bCs/>
          <w:iCs/>
          <w:color w:val="000000" w:themeColor="text1"/>
        </w:rPr>
      </w:pPr>
      <w:r w:rsidRPr="00085B9E">
        <w:rPr>
          <w:color w:val="000000" w:themeColor="text1"/>
        </w:rPr>
        <w:t xml:space="preserve">We will have one final </w:t>
      </w:r>
      <w:r w:rsidR="00085B9E" w:rsidRPr="00085B9E">
        <w:rPr>
          <w:color w:val="000000" w:themeColor="text1"/>
        </w:rPr>
        <w:t xml:space="preserve">closed-book </w:t>
      </w:r>
      <w:r w:rsidRPr="00085B9E">
        <w:rPr>
          <w:color w:val="000000" w:themeColor="text1"/>
        </w:rPr>
        <w:t>exam during the 16</w:t>
      </w:r>
      <w:r w:rsidRPr="00085B9E">
        <w:rPr>
          <w:color w:val="000000" w:themeColor="text1"/>
          <w:vertAlign w:val="superscript"/>
        </w:rPr>
        <w:t>th</w:t>
      </w:r>
      <w:r w:rsidRPr="00085B9E">
        <w:rPr>
          <w:color w:val="000000" w:themeColor="text1"/>
        </w:rPr>
        <w:t xml:space="preserve"> week. </w:t>
      </w:r>
      <w:r w:rsidR="00085B9E" w:rsidRPr="00085B9E">
        <w:rPr>
          <w:color w:val="000000" w:themeColor="text1"/>
        </w:rPr>
        <w:t xml:space="preserve">The exam will be done in class. </w:t>
      </w:r>
      <w:r w:rsidRPr="00085B9E">
        <w:rPr>
          <w:color w:val="000000" w:themeColor="text1"/>
        </w:rPr>
        <w:t>Because of the nature of the topics, t</w:t>
      </w:r>
      <w:r w:rsidR="00085B9E" w:rsidRPr="00085B9E">
        <w:rPr>
          <w:bCs/>
          <w:iCs/>
          <w:color w:val="000000" w:themeColor="text1"/>
        </w:rPr>
        <w:t>he exam may</w:t>
      </w:r>
      <w:r w:rsidRPr="00085B9E">
        <w:rPr>
          <w:bCs/>
          <w:iCs/>
          <w:color w:val="000000" w:themeColor="text1"/>
        </w:rPr>
        <w:t xml:space="preserve"> have definition explanation, multiple choice, short answer questions, essay questions</w:t>
      </w:r>
      <w:r w:rsidR="00085B9E" w:rsidRPr="00085B9E">
        <w:rPr>
          <w:bCs/>
          <w:iCs/>
          <w:color w:val="000000" w:themeColor="text1"/>
        </w:rPr>
        <w:t xml:space="preserve"> or case analysis questions</w:t>
      </w:r>
      <w:r w:rsidRPr="00085B9E">
        <w:rPr>
          <w:bCs/>
          <w:iCs/>
          <w:color w:val="000000" w:themeColor="text1"/>
        </w:rPr>
        <w:t xml:space="preserve">. </w:t>
      </w:r>
    </w:p>
    <w:p w:rsidR="0077431B" w:rsidRPr="00085B9E" w:rsidRDefault="0077431B" w:rsidP="00F43803">
      <w:pPr>
        <w:pStyle w:val="a4"/>
        <w:jc w:val="both"/>
        <w:rPr>
          <w:color w:val="000000" w:themeColor="text1"/>
        </w:rPr>
      </w:pPr>
    </w:p>
    <w:p w:rsidR="0055413F" w:rsidRPr="00085B9E" w:rsidRDefault="00E457D7" w:rsidP="005907CE">
      <w:pPr>
        <w:pStyle w:val="a4"/>
        <w:numPr>
          <w:ilvl w:val="1"/>
          <w:numId w:val="5"/>
        </w:numPr>
        <w:jc w:val="both"/>
        <w:rPr>
          <w:color w:val="000000" w:themeColor="text1"/>
          <w:u w:val="single"/>
        </w:rPr>
      </w:pPr>
      <w:r w:rsidRPr="00A54C94">
        <w:rPr>
          <w:color w:val="000000" w:themeColor="text1"/>
          <w:u w:val="single"/>
        </w:rPr>
        <w:t>Participation and Attendance</w:t>
      </w:r>
      <w:r w:rsidR="00C72FF3" w:rsidRPr="00085B9E">
        <w:rPr>
          <w:color w:val="000000" w:themeColor="text1"/>
          <w:u w:val="single"/>
        </w:rPr>
        <w:t xml:space="preserve"> </w:t>
      </w:r>
    </w:p>
    <w:p w:rsidR="00085B9E" w:rsidRDefault="00085B9E" w:rsidP="00F43803">
      <w:pPr>
        <w:pStyle w:val="a8"/>
        <w:jc w:val="both"/>
        <w:rPr>
          <w:rFonts w:ascii="Times New Roman" w:hAnsi="Times New Roman"/>
          <w:color w:val="FF0000"/>
          <w:sz w:val="24"/>
          <w:szCs w:val="24"/>
        </w:rPr>
      </w:pPr>
    </w:p>
    <w:p w:rsidR="00F273E2" w:rsidRPr="00E457D7" w:rsidRDefault="0055413F" w:rsidP="00F43803">
      <w:pPr>
        <w:pStyle w:val="a8"/>
        <w:jc w:val="both"/>
        <w:rPr>
          <w:rFonts w:ascii="Times New Roman" w:hAnsi="Times New Roman"/>
          <w:color w:val="000000" w:themeColor="text1"/>
          <w:sz w:val="24"/>
          <w:szCs w:val="24"/>
        </w:rPr>
      </w:pPr>
      <w:r w:rsidRPr="00E457D7">
        <w:rPr>
          <w:rFonts w:ascii="Times New Roman" w:hAnsi="Times New Roman"/>
          <w:color w:val="000000" w:themeColor="text1"/>
          <w:sz w:val="24"/>
          <w:szCs w:val="24"/>
        </w:rPr>
        <w:t xml:space="preserve">Active participation is </w:t>
      </w:r>
      <w:r w:rsidR="00DE1D4C" w:rsidRPr="00E457D7">
        <w:rPr>
          <w:rFonts w:ascii="Times New Roman" w:hAnsi="Times New Roman"/>
          <w:color w:val="000000" w:themeColor="text1"/>
          <w:sz w:val="24"/>
          <w:szCs w:val="24"/>
        </w:rPr>
        <w:t xml:space="preserve">very </w:t>
      </w:r>
      <w:r w:rsidRPr="00E457D7">
        <w:rPr>
          <w:rFonts w:ascii="Times New Roman" w:hAnsi="Times New Roman"/>
          <w:color w:val="000000" w:themeColor="text1"/>
          <w:sz w:val="24"/>
          <w:szCs w:val="24"/>
        </w:rPr>
        <w:t>important for this course. Class discussion will revolve around the assigned readings</w:t>
      </w:r>
      <w:r w:rsidR="00E457D7" w:rsidRPr="00E457D7">
        <w:rPr>
          <w:rFonts w:ascii="Times New Roman" w:hAnsi="Times New Roman"/>
          <w:color w:val="000000" w:themeColor="text1"/>
          <w:sz w:val="24"/>
          <w:szCs w:val="24"/>
        </w:rPr>
        <w:t xml:space="preserve">, </w:t>
      </w:r>
      <w:r w:rsidR="001D7419" w:rsidRPr="00E457D7">
        <w:rPr>
          <w:rFonts w:ascii="Times New Roman" w:hAnsi="Times New Roman"/>
          <w:color w:val="000000" w:themeColor="text1"/>
          <w:sz w:val="24"/>
          <w:szCs w:val="24"/>
        </w:rPr>
        <w:t>individual presentations</w:t>
      </w:r>
      <w:r w:rsidR="00E457D7" w:rsidRPr="00E457D7">
        <w:rPr>
          <w:rFonts w:ascii="Times New Roman" w:hAnsi="Times New Roman"/>
          <w:color w:val="000000" w:themeColor="text1"/>
          <w:sz w:val="24"/>
          <w:szCs w:val="24"/>
        </w:rPr>
        <w:t xml:space="preserve">, or </w:t>
      </w:r>
      <w:r w:rsidR="008C0D90" w:rsidRPr="00E457D7">
        <w:rPr>
          <w:rFonts w:ascii="Times New Roman" w:hAnsi="Times New Roman"/>
          <w:color w:val="000000" w:themeColor="text1"/>
          <w:sz w:val="24"/>
          <w:szCs w:val="24"/>
        </w:rPr>
        <w:t>short assignments</w:t>
      </w:r>
      <w:r w:rsidRPr="00E457D7">
        <w:rPr>
          <w:rFonts w:ascii="Times New Roman" w:hAnsi="Times New Roman"/>
          <w:color w:val="000000" w:themeColor="text1"/>
          <w:sz w:val="24"/>
          <w:szCs w:val="24"/>
        </w:rPr>
        <w:t>.</w:t>
      </w:r>
      <w:r w:rsidR="0000317D" w:rsidRPr="00E457D7">
        <w:rPr>
          <w:rFonts w:ascii="Times New Roman" w:hAnsi="Times New Roman"/>
          <w:color w:val="000000" w:themeColor="text1"/>
          <w:sz w:val="24"/>
          <w:szCs w:val="24"/>
        </w:rPr>
        <w:t xml:space="preserve"> </w:t>
      </w:r>
      <w:r w:rsidRPr="00E457D7">
        <w:rPr>
          <w:rFonts w:ascii="Times New Roman" w:hAnsi="Times New Roman"/>
          <w:color w:val="000000" w:themeColor="text1"/>
          <w:sz w:val="24"/>
          <w:szCs w:val="24"/>
        </w:rPr>
        <w:t xml:space="preserve">It is essential, therefore, that you read these </w:t>
      </w:r>
      <w:r w:rsidR="00E457D7" w:rsidRPr="00E457D7">
        <w:rPr>
          <w:rFonts w:ascii="Times New Roman" w:hAnsi="Times New Roman"/>
          <w:color w:val="000000" w:themeColor="text1"/>
          <w:sz w:val="24"/>
          <w:szCs w:val="24"/>
        </w:rPr>
        <w:t>materials</w:t>
      </w:r>
      <w:r w:rsidRPr="00E457D7">
        <w:rPr>
          <w:rFonts w:ascii="Times New Roman" w:hAnsi="Times New Roman"/>
          <w:color w:val="000000" w:themeColor="text1"/>
          <w:sz w:val="24"/>
          <w:szCs w:val="24"/>
        </w:rPr>
        <w:t xml:space="preserve"> prior to class. </w:t>
      </w:r>
    </w:p>
    <w:p w:rsidR="00E457D7" w:rsidRDefault="00E457D7" w:rsidP="00E457D7">
      <w:pPr>
        <w:jc w:val="both"/>
        <w:rPr>
          <w:rFonts w:eastAsia="MS Mincho"/>
          <w:color w:val="FF0000"/>
        </w:rPr>
      </w:pPr>
      <w:bookmarkStart w:id="8" w:name="_Toc503087014"/>
    </w:p>
    <w:p w:rsidR="00E457D7" w:rsidRPr="00B0623A" w:rsidRDefault="00E457D7" w:rsidP="00E457D7">
      <w:pPr>
        <w:jc w:val="both"/>
        <w:rPr>
          <w:rFonts w:eastAsia="MS Mincho"/>
          <w:color w:val="000000" w:themeColor="text1"/>
        </w:rPr>
      </w:pPr>
      <w:r w:rsidRPr="00B0623A">
        <w:rPr>
          <w:rFonts w:eastAsia="MS Mincho"/>
          <w:color w:val="000000" w:themeColor="text1"/>
        </w:rPr>
        <w:t xml:space="preserve">Through the </w:t>
      </w:r>
      <w:r>
        <w:rPr>
          <w:rFonts w:eastAsia="MS Mincho"/>
          <w:color w:val="000000" w:themeColor="text1"/>
        </w:rPr>
        <w:t>course</w:t>
      </w:r>
      <w:r w:rsidRPr="00B0623A">
        <w:rPr>
          <w:rFonts w:eastAsia="MS Mincho"/>
          <w:color w:val="000000" w:themeColor="text1"/>
        </w:rPr>
        <w:t xml:space="preserve"> period, there will be different activities. If the student does not come to class, the student won’t have access to the points provided by each activity. These points will count for student’s attendance in class. Moreover, following University policies, it is expected that students attend to all sessions. </w:t>
      </w:r>
    </w:p>
    <w:p w:rsidR="00E457D7" w:rsidRPr="00B0623A" w:rsidRDefault="00E457D7" w:rsidP="00E457D7">
      <w:pPr>
        <w:jc w:val="both"/>
        <w:rPr>
          <w:color w:val="000000" w:themeColor="text1"/>
        </w:rPr>
      </w:pPr>
    </w:p>
    <w:p w:rsidR="00E457D7" w:rsidRPr="00B0623A" w:rsidRDefault="00E457D7" w:rsidP="00E457D7">
      <w:pPr>
        <w:jc w:val="both"/>
        <w:rPr>
          <w:rFonts w:eastAsia="MS Mincho"/>
          <w:b/>
          <w:color w:val="000000" w:themeColor="text1"/>
        </w:rPr>
      </w:pPr>
      <w:r w:rsidRPr="00B0623A">
        <w:rPr>
          <w:color w:val="000000" w:themeColor="text1"/>
        </w:rPr>
        <w:t xml:space="preserve">The </w:t>
      </w:r>
      <w:r w:rsidRPr="00B0623A">
        <w:rPr>
          <w:rFonts w:cs="Arial"/>
          <w:bCs/>
          <w:iCs/>
          <w:color w:val="000000" w:themeColor="text1"/>
        </w:rPr>
        <w:t>participation points cannot be made up if you did not attend class other than if you are absent because of a documented University event for which you have previously notified me or a documented serious illness</w:t>
      </w:r>
      <w:r w:rsidRPr="00B0623A">
        <w:rPr>
          <w:rFonts w:cs="Arial"/>
          <w:color w:val="000000" w:themeColor="text1"/>
        </w:rPr>
        <w:t xml:space="preserve">. </w:t>
      </w:r>
      <w:r w:rsidRPr="00B0623A">
        <w:rPr>
          <w:rFonts w:eastAsia="MS Mincho"/>
          <w:color w:val="000000" w:themeColor="text1"/>
        </w:rPr>
        <w:t>Documented excuses need to follow the respective policies developed in IBS. The excuses will not be accepted which is presented more than one week after the missing session.</w:t>
      </w:r>
      <w:r w:rsidRPr="00B0623A">
        <w:rPr>
          <w:rFonts w:eastAsia="MS Mincho"/>
          <w:b/>
          <w:color w:val="000000" w:themeColor="text1"/>
        </w:rPr>
        <w:t xml:space="preserve"> </w:t>
      </w:r>
    </w:p>
    <w:p w:rsidR="00E457D7" w:rsidRPr="00B0623A" w:rsidRDefault="00E457D7" w:rsidP="00E457D7">
      <w:pPr>
        <w:jc w:val="both"/>
        <w:rPr>
          <w:rFonts w:eastAsia="MS Mincho"/>
          <w:b/>
          <w:color w:val="000000" w:themeColor="text1"/>
        </w:rPr>
      </w:pPr>
    </w:p>
    <w:p w:rsidR="00E457D7" w:rsidRPr="00B0623A" w:rsidRDefault="00E457D7" w:rsidP="00E457D7">
      <w:pPr>
        <w:jc w:val="both"/>
        <w:rPr>
          <w:rFonts w:eastAsia="MS Mincho"/>
          <w:b/>
          <w:color w:val="000000" w:themeColor="text1"/>
        </w:rPr>
      </w:pPr>
      <w:r w:rsidRPr="00B0623A">
        <w:rPr>
          <w:rFonts w:eastAsia="MS Mincho"/>
          <w:b/>
          <w:color w:val="000000" w:themeColor="text1"/>
        </w:rPr>
        <w:t xml:space="preserve">Note: Attendance means active participation in class as well. So if you are coming to class to do activities for other classes your attendance grade can be lower even in you are in class.  </w:t>
      </w:r>
    </w:p>
    <w:p w:rsidR="00A90A94" w:rsidRDefault="00A90A94" w:rsidP="00A53D0C">
      <w:pPr>
        <w:pStyle w:val="1"/>
      </w:pPr>
      <w:r>
        <w:t>Course Outline</w:t>
      </w:r>
      <w:bookmarkEnd w:id="8"/>
      <w:r w:rsidR="00223979">
        <w:tab/>
      </w:r>
    </w:p>
    <w:p w:rsidR="0095372F" w:rsidRPr="0095372F" w:rsidRDefault="0095372F" w:rsidP="0095372F"/>
    <w:tbl>
      <w:tblPr>
        <w:tblW w:w="94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851"/>
        <w:gridCol w:w="850"/>
        <w:gridCol w:w="4962"/>
        <w:gridCol w:w="2835"/>
      </w:tblGrid>
      <w:tr w:rsidR="008F2062" w:rsidRPr="00331869" w:rsidTr="008F2062">
        <w:trPr>
          <w:jc w:val="center"/>
        </w:trPr>
        <w:tc>
          <w:tcPr>
            <w:tcW w:w="851" w:type="dxa"/>
            <w:tcBorders>
              <w:top w:val="triple" w:sz="4" w:space="0" w:color="000000"/>
              <w:left w:val="nil"/>
              <w:bottom w:val="triple" w:sz="4" w:space="0" w:color="000000"/>
              <w:right w:val="single" w:sz="6" w:space="0" w:color="000000"/>
            </w:tcBorders>
            <w:shd w:val="clear" w:color="auto" w:fill="DBE5F1" w:themeFill="accent1" w:themeFillTint="33"/>
            <w:vAlign w:val="bottom"/>
          </w:tcPr>
          <w:p w:rsidR="0095372F" w:rsidRPr="00331869" w:rsidRDefault="0095372F" w:rsidP="00110440">
            <w:pPr>
              <w:jc w:val="center"/>
              <w:rPr>
                <w:b/>
              </w:rPr>
            </w:pPr>
            <w:r w:rsidRPr="00331869">
              <w:rPr>
                <w:b/>
              </w:rPr>
              <w:t>Week</w:t>
            </w:r>
          </w:p>
        </w:tc>
        <w:tc>
          <w:tcPr>
            <w:tcW w:w="850" w:type="dxa"/>
            <w:tcBorders>
              <w:top w:val="triple" w:sz="4" w:space="0" w:color="000000"/>
              <w:left w:val="single" w:sz="6" w:space="0" w:color="000000"/>
              <w:bottom w:val="triple" w:sz="4" w:space="0" w:color="000000"/>
              <w:right w:val="single" w:sz="6" w:space="0" w:color="000000"/>
            </w:tcBorders>
            <w:shd w:val="clear" w:color="auto" w:fill="DBE5F1" w:themeFill="accent1" w:themeFillTint="33"/>
            <w:vAlign w:val="bottom"/>
          </w:tcPr>
          <w:p w:rsidR="0095372F" w:rsidRPr="00331869" w:rsidRDefault="0095372F" w:rsidP="00110440">
            <w:pPr>
              <w:jc w:val="center"/>
              <w:rPr>
                <w:b/>
              </w:rPr>
            </w:pPr>
            <w:r w:rsidRPr="00331869">
              <w:rPr>
                <w:b/>
              </w:rPr>
              <w:t>Date</w:t>
            </w:r>
          </w:p>
        </w:tc>
        <w:tc>
          <w:tcPr>
            <w:tcW w:w="4962" w:type="dxa"/>
            <w:tcBorders>
              <w:top w:val="triple" w:sz="4" w:space="0" w:color="000000"/>
              <w:left w:val="single" w:sz="6" w:space="0" w:color="000000"/>
              <w:bottom w:val="triple" w:sz="4" w:space="0" w:color="000000"/>
              <w:right w:val="single" w:sz="6" w:space="0" w:color="000000"/>
            </w:tcBorders>
            <w:shd w:val="clear" w:color="auto" w:fill="DBE5F1" w:themeFill="accent1" w:themeFillTint="33"/>
            <w:vAlign w:val="bottom"/>
          </w:tcPr>
          <w:p w:rsidR="0095372F" w:rsidRPr="00331869" w:rsidRDefault="0095372F" w:rsidP="00110440">
            <w:pPr>
              <w:jc w:val="center"/>
              <w:rPr>
                <w:b/>
              </w:rPr>
            </w:pPr>
            <w:r w:rsidRPr="00331869">
              <w:rPr>
                <w:b/>
              </w:rPr>
              <w:t>Content</w:t>
            </w:r>
          </w:p>
        </w:tc>
        <w:tc>
          <w:tcPr>
            <w:tcW w:w="2835" w:type="dxa"/>
            <w:tcBorders>
              <w:top w:val="triple" w:sz="4" w:space="0" w:color="000000"/>
              <w:left w:val="single" w:sz="6" w:space="0" w:color="000000"/>
              <w:bottom w:val="triple" w:sz="4" w:space="0" w:color="000000"/>
              <w:right w:val="nil"/>
            </w:tcBorders>
            <w:shd w:val="clear" w:color="auto" w:fill="DBE5F1" w:themeFill="accent1" w:themeFillTint="33"/>
            <w:vAlign w:val="bottom"/>
          </w:tcPr>
          <w:p w:rsidR="0095372F" w:rsidRPr="00331869" w:rsidRDefault="0095372F" w:rsidP="00110440">
            <w:pPr>
              <w:jc w:val="center"/>
              <w:rPr>
                <w:b/>
              </w:rPr>
            </w:pPr>
            <w:r w:rsidRPr="00A1200F">
              <w:rPr>
                <w:rFonts w:eastAsia="Times New Roman" w:cs="Times New Roman"/>
                <w:b/>
                <w:color w:val="000000"/>
                <w:sz w:val="22"/>
                <w:szCs w:val="22"/>
                <w:lang w:eastAsia="ko-KR"/>
              </w:rPr>
              <w:t>Activity</w:t>
            </w:r>
          </w:p>
        </w:tc>
      </w:tr>
      <w:tr w:rsidR="008F2062" w:rsidRPr="008F2062" w:rsidTr="008F2062">
        <w:trPr>
          <w:trHeight w:val="347"/>
          <w:jc w:val="center"/>
        </w:trPr>
        <w:tc>
          <w:tcPr>
            <w:tcW w:w="851" w:type="dxa"/>
            <w:tcBorders>
              <w:top w:val="triple" w:sz="4" w:space="0" w:color="000000"/>
              <w:left w:val="nil"/>
              <w:bottom w:val="single" w:sz="6" w:space="0" w:color="000000"/>
              <w:right w:val="single" w:sz="6" w:space="0" w:color="000000"/>
            </w:tcBorders>
            <w:vAlign w:val="bottom"/>
          </w:tcPr>
          <w:p w:rsidR="0095372F" w:rsidRPr="008F2062" w:rsidRDefault="0095372F" w:rsidP="00110440">
            <w:pPr>
              <w:spacing w:line="260" w:lineRule="exact"/>
              <w:jc w:val="center"/>
              <w:rPr>
                <w:sz w:val="21"/>
                <w:szCs w:val="21"/>
              </w:rPr>
            </w:pPr>
            <w:r w:rsidRPr="008F2062">
              <w:rPr>
                <w:sz w:val="21"/>
                <w:szCs w:val="21"/>
              </w:rPr>
              <w:t>1</w:t>
            </w:r>
          </w:p>
        </w:tc>
        <w:tc>
          <w:tcPr>
            <w:tcW w:w="850" w:type="dxa"/>
            <w:tcBorders>
              <w:top w:val="triple" w:sz="4" w:space="0" w:color="000000"/>
              <w:left w:val="single" w:sz="6" w:space="0" w:color="000000"/>
              <w:bottom w:val="single" w:sz="6" w:space="0" w:color="000000"/>
              <w:right w:val="single" w:sz="6" w:space="0" w:color="000000"/>
            </w:tcBorders>
            <w:vAlign w:val="bottom"/>
          </w:tcPr>
          <w:p w:rsidR="0095372F" w:rsidRPr="008F2062" w:rsidRDefault="0095372F" w:rsidP="004C27CE">
            <w:pPr>
              <w:spacing w:line="260" w:lineRule="exact"/>
              <w:rPr>
                <w:sz w:val="21"/>
                <w:szCs w:val="21"/>
              </w:rPr>
            </w:pPr>
            <w:r w:rsidRPr="008F2062">
              <w:rPr>
                <w:rFonts w:hint="eastAsia"/>
                <w:sz w:val="21"/>
                <w:szCs w:val="21"/>
              </w:rPr>
              <w:t>Sep.1</w:t>
            </w:r>
            <w:r w:rsidR="004C27CE">
              <w:rPr>
                <w:sz w:val="21"/>
                <w:szCs w:val="21"/>
              </w:rPr>
              <w:t>3</w:t>
            </w:r>
          </w:p>
        </w:tc>
        <w:tc>
          <w:tcPr>
            <w:tcW w:w="4962" w:type="dxa"/>
            <w:tcBorders>
              <w:top w:val="triple" w:sz="4" w:space="0" w:color="000000"/>
              <w:left w:val="single" w:sz="6" w:space="0" w:color="000000"/>
              <w:bottom w:val="single" w:sz="6" w:space="0" w:color="000000"/>
              <w:right w:val="single" w:sz="6" w:space="0" w:color="000000"/>
            </w:tcBorders>
            <w:vAlign w:val="bottom"/>
          </w:tcPr>
          <w:p w:rsidR="0095372F" w:rsidRPr="008F2062" w:rsidRDefault="0095372F" w:rsidP="00110440">
            <w:pPr>
              <w:spacing w:line="260" w:lineRule="exact"/>
              <w:rPr>
                <w:sz w:val="21"/>
                <w:szCs w:val="21"/>
              </w:rPr>
            </w:pPr>
            <w:r w:rsidRPr="008F2062">
              <w:rPr>
                <w:sz w:val="21"/>
                <w:szCs w:val="21"/>
              </w:rPr>
              <w:t>Ch</w:t>
            </w:r>
            <w:r w:rsidRPr="008F2062">
              <w:rPr>
                <w:rFonts w:hint="eastAsia"/>
                <w:sz w:val="21"/>
                <w:szCs w:val="21"/>
              </w:rPr>
              <w:t>01 Preliminaries</w:t>
            </w:r>
          </w:p>
        </w:tc>
        <w:tc>
          <w:tcPr>
            <w:tcW w:w="2835" w:type="dxa"/>
            <w:tcBorders>
              <w:top w:val="triple" w:sz="4" w:space="0" w:color="000000"/>
              <w:left w:val="single" w:sz="6" w:space="0" w:color="000000"/>
              <w:bottom w:val="single" w:sz="6" w:space="0" w:color="000000"/>
              <w:right w:val="nil"/>
            </w:tcBorders>
            <w:vAlign w:val="bottom"/>
          </w:tcPr>
          <w:p w:rsidR="0095372F" w:rsidRPr="008F2062" w:rsidRDefault="0095372F" w:rsidP="00110440">
            <w:pPr>
              <w:spacing w:line="260" w:lineRule="exact"/>
              <w:ind w:left="284"/>
              <w:jc w:val="center"/>
              <w:rPr>
                <w:sz w:val="21"/>
                <w:szCs w:val="21"/>
              </w:rPr>
            </w:pPr>
          </w:p>
        </w:tc>
      </w:tr>
      <w:tr w:rsidR="008F2062" w:rsidRPr="008F2062" w:rsidTr="008F2062">
        <w:trPr>
          <w:trHeight w:val="347"/>
          <w:jc w:val="center"/>
        </w:trPr>
        <w:tc>
          <w:tcPr>
            <w:tcW w:w="851" w:type="dxa"/>
            <w:tcBorders>
              <w:top w:val="single" w:sz="6" w:space="0" w:color="000000"/>
              <w:left w:val="nil"/>
              <w:bottom w:val="single" w:sz="6" w:space="0" w:color="000000"/>
              <w:right w:val="single" w:sz="6" w:space="0" w:color="000000"/>
            </w:tcBorders>
            <w:vAlign w:val="bottom"/>
          </w:tcPr>
          <w:p w:rsidR="0095372F" w:rsidRPr="008F2062" w:rsidRDefault="0095372F" w:rsidP="00110440">
            <w:pPr>
              <w:spacing w:line="260" w:lineRule="exact"/>
              <w:jc w:val="center"/>
              <w:rPr>
                <w:sz w:val="21"/>
                <w:szCs w:val="21"/>
              </w:rPr>
            </w:pPr>
            <w:r w:rsidRPr="008F2062">
              <w:rPr>
                <w:sz w:val="21"/>
                <w:szCs w:val="21"/>
              </w:rPr>
              <w:t>2</w:t>
            </w:r>
          </w:p>
        </w:tc>
        <w:tc>
          <w:tcPr>
            <w:tcW w:w="850"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4C27CE">
            <w:pPr>
              <w:spacing w:line="260" w:lineRule="exact"/>
              <w:rPr>
                <w:sz w:val="21"/>
                <w:szCs w:val="21"/>
              </w:rPr>
            </w:pPr>
            <w:r w:rsidRPr="008F2062">
              <w:rPr>
                <w:rFonts w:hint="eastAsia"/>
                <w:sz w:val="21"/>
                <w:szCs w:val="21"/>
              </w:rPr>
              <w:t>Sep.</w:t>
            </w:r>
            <w:r w:rsidR="004C27CE">
              <w:rPr>
                <w:sz w:val="21"/>
                <w:szCs w:val="21"/>
              </w:rPr>
              <w:t>20</w:t>
            </w:r>
          </w:p>
        </w:tc>
        <w:tc>
          <w:tcPr>
            <w:tcW w:w="4962"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110440">
            <w:pPr>
              <w:spacing w:line="260" w:lineRule="exact"/>
              <w:rPr>
                <w:sz w:val="21"/>
                <w:szCs w:val="21"/>
              </w:rPr>
            </w:pPr>
            <w:r w:rsidRPr="008F2062">
              <w:rPr>
                <w:sz w:val="21"/>
                <w:szCs w:val="21"/>
              </w:rPr>
              <w:t>Ch</w:t>
            </w:r>
            <w:r w:rsidRPr="008F2062">
              <w:rPr>
                <w:rFonts w:hint="eastAsia"/>
                <w:sz w:val="21"/>
                <w:szCs w:val="21"/>
              </w:rPr>
              <w:t>02 Retail Institutions by Ownership</w:t>
            </w:r>
          </w:p>
        </w:tc>
        <w:tc>
          <w:tcPr>
            <w:tcW w:w="2835" w:type="dxa"/>
            <w:tcBorders>
              <w:top w:val="single" w:sz="6" w:space="0" w:color="000000"/>
              <w:left w:val="single" w:sz="6" w:space="0" w:color="000000"/>
              <w:bottom w:val="single" w:sz="6" w:space="0" w:color="000000"/>
              <w:right w:val="nil"/>
            </w:tcBorders>
            <w:vAlign w:val="bottom"/>
          </w:tcPr>
          <w:p w:rsidR="0095372F" w:rsidRPr="008F2062" w:rsidRDefault="0095372F" w:rsidP="008F2062">
            <w:pPr>
              <w:spacing w:line="260" w:lineRule="exact"/>
              <w:jc w:val="center"/>
              <w:rPr>
                <w:sz w:val="21"/>
                <w:szCs w:val="21"/>
              </w:rPr>
            </w:pPr>
            <w:r w:rsidRPr="008F2062">
              <w:rPr>
                <w:sz w:val="21"/>
                <w:szCs w:val="21"/>
              </w:rPr>
              <w:t>D</w:t>
            </w:r>
            <w:r w:rsidRPr="008F2062">
              <w:rPr>
                <w:rFonts w:hint="eastAsia"/>
                <w:sz w:val="21"/>
                <w:szCs w:val="21"/>
              </w:rPr>
              <w:t>ividing into groups</w:t>
            </w:r>
          </w:p>
        </w:tc>
      </w:tr>
      <w:tr w:rsidR="008F2062" w:rsidRPr="008F2062" w:rsidTr="008F2062">
        <w:trPr>
          <w:trHeight w:val="347"/>
          <w:jc w:val="center"/>
        </w:trPr>
        <w:tc>
          <w:tcPr>
            <w:tcW w:w="851" w:type="dxa"/>
            <w:tcBorders>
              <w:top w:val="single" w:sz="6" w:space="0" w:color="000000"/>
              <w:left w:val="nil"/>
              <w:bottom w:val="single" w:sz="6" w:space="0" w:color="000000"/>
              <w:right w:val="single" w:sz="6" w:space="0" w:color="000000"/>
            </w:tcBorders>
            <w:vAlign w:val="bottom"/>
          </w:tcPr>
          <w:p w:rsidR="0095372F" w:rsidRPr="008F2062" w:rsidRDefault="0095372F" w:rsidP="00110440">
            <w:pPr>
              <w:spacing w:line="260" w:lineRule="exact"/>
              <w:jc w:val="center"/>
              <w:rPr>
                <w:sz w:val="21"/>
                <w:szCs w:val="21"/>
              </w:rPr>
            </w:pPr>
            <w:r w:rsidRPr="008F2062">
              <w:rPr>
                <w:sz w:val="21"/>
                <w:szCs w:val="21"/>
              </w:rPr>
              <w:t>3</w:t>
            </w:r>
          </w:p>
        </w:tc>
        <w:tc>
          <w:tcPr>
            <w:tcW w:w="850"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4C27CE">
            <w:pPr>
              <w:spacing w:line="260" w:lineRule="exact"/>
              <w:rPr>
                <w:sz w:val="21"/>
                <w:szCs w:val="21"/>
              </w:rPr>
            </w:pPr>
            <w:r w:rsidRPr="008F2062">
              <w:rPr>
                <w:rFonts w:hint="eastAsia"/>
                <w:sz w:val="21"/>
                <w:szCs w:val="21"/>
              </w:rPr>
              <w:t>Sep.2</w:t>
            </w:r>
            <w:r w:rsidR="004C27CE">
              <w:rPr>
                <w:sz w:val="21"/>
                <w:szCs w:val="21"/>
              </w:rPr>
              <w:t>7</w:t>
            </w:r>
          </w:p>
        </w:tc>
        <w:tc>
          <w:tcPr>
            <w:tcW w:w="4962"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110440">
            <w:pPr>
              <w:spacing w:line="260" w:lineRule="exact"/>
              <w:rPr>
                <w:sz w:val="21"/>
                <w:szCs w:val="21"/>
              </w:rPr>
            </w:pPr>
            <w:r w:rsidRPr="008F2062">
              <w:rPr>
                <w:sz w:val="21"/>
                <w:szCs w:val="21"/>
              </w:rPr>
              <w:t>Ch</w:t>
            </w:r>
            <w:r w:rsidRPr="008F2062">
              <w:rPr>
                <w:rFonts w:hint="eastAsia"/>
                <w:sz w:val="21"/>
                <w:szCs w:val="21"/>
              </w:rPr>
              <w:t>03 Retail Institutions by Store-based Strategy Mix</w:t>
            </w:r>
          </w:p>
        </w:tc>
        <w:tc>
          <w:tcPr>
            <w:tcW w:w="2835" w:type="dxa"/>
            <w:tcBorders>
              <w:top w:val="single" w:sz="6" w:space="0" w:color="000000"/>
              <w:left w:val="single" w:sz="6" w:space="0" w:color="000000"/>
              <w:bottom w:val="single" w:sz="6" w:space="0" w:color="000000"/>
              <w:right w:val="nil"/>
            </w:tcBorders>
            <w:vAlign w:val="bottom"/>
          </w:tcPr>
          <w:p w:rsidR="0095372F" w:rsidRPr="008F2062" w:rsidRDefault="0095372F" w:rsidP="008F2062">
            <w:pPr>
              <w:spacing w:line="260" w:lineRule="exact"/>
              <w:ind w:left="284"/>
              <w:jc w:val="center"/>
              <w:rPr>
                <w:sz w:val="21"/>
                <w:szCs w:val="21"/>
              </w:rPr>
            </w:pPr>
          </w:p>
        </w:tc>
      </w:tr>
      <w:tr w:rsidR="008F2062" w:rsidRPr="008F2062" w:rsidTr="008F2062">
        <w:trPr>
          <w:trHeight w:val="347"/>
          <w:jc w:val="center"/>
        </w:trPr>
        <w:tc>
          <w:tcPr>
            <w:tcW w:w="851" w:type="dxa"/>
            <w:tcBorders>
              <w:top w:val="single" w:sz="6" w:space="0" w:color="000000"/>
              <w:left w:val="nil"/>
              <w:bottom w:val="single" w:sz="6" w:space="0" w:color="000000"/>
              <w:right w:val="single" w:sz="6" w:space="0" w:color="000000"/>
            </w:tcBorders>
            <w:vAlign w:val="bottom"/>
          </w:tcPr>
          <w:p w:rsidR="0095372F" w:rsidRPr="008F2062" w:rsidRDefault="0095372F" w:rsidP="00110440">
            <w:pPr>
              <w:spacing w:line="260" w:lineRule="exact"/>
              <w:jc w:val="center"/>
              <w:rPr>
                <w:sz w:val="21"/>
                <w:szCs w:val="21"/>
              </w:rPr>
            </w:pPr>
            <w:r w:rsidRPr="008F2062">
              <w:rPr>
                <w:sz w:val="21"/>
                <w:szCs w:val="21"/>
              </w:rPr>
              <w:t>5</w:t>
            </w:r>
          </w:p>
        </w:tc>
        <w:tc>
          <w:tcPr>
            <w:tcW w:w="850"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4C27CE">
            <w:pPr>
              <w:spacing w:line="260" w:lineRule="exact"/>
              <w:rPr>
                <w:sz w:val="21"/>
                <w:szCs w:val="21"/>
              </w:rPr>
            </w:pPr>
            <w:r w:rsidRPr="008F2062">
              <w:rPr>
                <w:rFonts w:hint="eastAsia"/>
                <w:sz w:val="21"/>
                <w:szCs w:val="21"/>
              </w:rPr>
              <w:t>Oct.</w:t>
            </w:r>
            <w:r w:rsidR="004C27CE">
              <w:rPr>
                <w:sz w:val="21"/>
                <w:szCs w:val="21"/>
              </w:rPr>
              <w:t>11</w:t>
            </w:r>
          </w:p>
        </w:tc>
        <w:tc>
          <w:tcPr>
            <w:tcW w:w="4962"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110440">
            <w:pPr>
              <w:spacing w:line="260" w:lineRule="exact"/>
              <w:rPr>
                <w:sz w:val="21"/>
                <w:szCs w:val="21"/>
              </w:rPr>
            </w:pPr>
            <w:r w:rsidRPr="008F2062">
              <w:rPr>
                <w:sz w:val="21"/>
                <w:szCs w:val="21"/>
              </w:rPr>
              <w:t>Ch</w:t>
            </w:r>
            <w:r w:rsidRPr="008F2062">
              <w:rPr>
                <w:rFonts w:hint="eastAsia"/>
                <w:sz w:val="21"/>
                <w:szCs w:val="21"/>
              </w:rPr>
              <w:t>03 Retail Institutions by Store-based Strategy Mix</w:t>
            </w:r>
          </w:p>
        </w:tc>
        <w:tc>
          <w:tcPr>
            <w:tcW w:w="2835" w:type="dxa"/>
            <w:tcBorders>
              <w:top w:val="single" w:sz="6" w:space="0" w:color="000000"/>
              <w:left w:val="single" w:sz="6" w:space="0" w:color="000000"/>
              <w:bottom w:val="single" w:sz="6" w:space="0" w:color="000000"/>
              <w:right w:val="nil"/>
            </w:tcBorders>
            <w:vAlign w:val="bottom"/>
          </w:tcPr>
          <w:p w:rsidR="0095372F" w:rsidRPr="008F2062" w:rsidRDefault="0095372F" w:rsidP="008F2062">
            <w:pPr>
              <w:spacing w:line="260" w:lineRule="exact"/>
              <w:ind w:left="284"/>
              <w:jc w:val="center"/>
              <w:rPr>
                <w:sz w:val="21"/>
                <w:szCs w:val="21"/>
              </w:rPr>
            </w:pPr>
          </w:p>
        </w:tc>
      </w:tr>
      <w:tr w:rsidR="008F2062" w:rsidRPr="008F2062" w:rsidTr="008F2062">
        <w:trPr>
          <w:trHeight w:val="347"/>
          <w:jc w:val="center"/>
        </w:trPr>
        <w:tc>
          <w:tcPr>
            <w:tcW w:w="851" w:type="dxa"/>
            <w:tcBorders>
              <w:top w:val="single" w:sz="6" w:space="0" w:color="000000"/>
              <w:left w:val="nil"/>
              <w:bottom w:val="single" w:sz="6" w:space="0" w:color="000000"/>
              <w:right w:val="single" w:sz="6" w:space="0" w:color="000000"/>
            </w:tcBorders>
            <w:vAlign w:val="bottom"/>
          </w:tcPr>
          <w:p w:rsidR="0095372F" w:rsidRPr="008F2062" w:rsidRDefault="0095372F" w:rsidP="00110440">
            <w:pPr>
              <w:spacing w:line="260" w:lineRule="exact"/>
              <w:jc w:val="center"/>
              <w:rPr>
                <w:sz w:val="21"/>
                <w:szCs w:val="21"/>
              </w:rPr>
            </w:pPr>
            <w:r w:rsidRPr="008F2062">
              <w:rPr>
                <w:sz w:val="21"/>
                <w:szCs w:val="21"/>
              </w:rPr>
              <w:t>6</w:t>
            </w:r>
          </w:p>
        </w:tc>
        <w:tc>
          <w:tcPr>
            <w:tcW w:w="850"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4C27CE">
            <w:pPr>
              <w:spacing w:line="260" w:lineRule="exact"/>
              <w:rPr>
                <w:sz w:val="21"/>
                <w:szCs w:val="21"/>
              </w:rPr>
            </w:pPr>
            <w:r w:rsidRPr="008F2062">
              <w:rPr>
                <w:rFonts w:hint="eastAsia"/>
                <w:sz w:val="21"/>
                <w:szCs w:val="21"/>
              </w:rPr>
              <w:t>Oct.</w:t>
            </w:r>
            <w:r w:rsidRPr="008F2062">
              <w:rPr>
                <w:sz w:val="21"/>
                <w:szCs w:val="21"/>
              </w:rPr>
              <w:t>1</w:t>
            </w:r>
            <w:r w:rsidR="004C27CE">
              <w:rPr>
                <w:sz w:val="21"/>
                <w:szCs w:val="21"/>
              </w:rPr>
              <w:t>8</w:t>
            </w:r>
          </w:p>
        </w:tc>
        <w:tc>
          <w:tcPr>
            <w:tcW w:w="4962"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110440">
            <w:pPr>
              <w:spacing w:line="260" w:lineRule="exact"/>
              <w:rPr>
                <w:sz w:val="21"/>
                <w:szCs w:val="21"/>
              </w:rPr>
            </w:pPr>
            <w:r w:rsidRPr="008F2062">
              <w:rPr>
                <w:sz w:val="21"/>
                <w:szCs w:val="21"/>
              </w:rPr>
              <w:t>Ch</w:t>
            </w:r>
            <w:r w:rsidRPr="008F2062">
              <w:rPr>
                <w:rFonts w:hint="eastAsia"/>
                <w:sz w:val="21"/>
                <w:szCs w:val="21"/>
              </w:rPr>
              <w:t xml:space="preserve">04 </w:t>
            </w:r>
            <w:proofErr w:type="spellStart"/>
            <w:r w:rsidRPr="008F2062">
              <w:rPr>
                <w:rFonts w:hint="eastAsia"/>
                <w:sz w:val="21"/>
                <w:szCs w:val="21"/>
              </w:rPr>
              <w:t>Nonstore</w:t>
            </w:r>
            <w:proofErr w:type="spellEnd"/>
            <w:r w:rsidRPr="008F2062">
              <w:rPr>
                <w:rFonts w:hint="eastAsia"/>
                <w:sz w:val="21"/>
                <w:szCs w:val="21"/>
              </w:rPr>
              <w:t>-based Retail Institutions</w:t>
            </w:r>
          </w:p>
        </w:tc>
        <w:tc>
          <w:tcPr>
            <w:tcW w:w="2835" w:type="dxa"/>
            <w:tcBorders>
              <w:top w:val="single" w:sz="6" w:space="0" w:color="000000"/>
              <w:left w:val="single" w:sz="6" w:space="0" w:color="000000"/>
              <w:bottom w:val="single" w:sz="6" w:space="0" w:color="000000"/>
              <w:right w:val="nil"/>
            </w:tcBorders>
            <w:vAlign w:val="bottom"/>
          </w:tcPr>
          <w:p w:rsidR="0095372F" w:rsidRPr="008F2062" w:rsidRDefault="0095372F" w:rsidP="008F2062">
            <w:pPr>
              <w:spacing w:line="260" w:lineRule="exact"/>
              <w:ind w:left="317"/>
              <w:jc w:val="center"/>
              <w:rPr>
                <w:sz w:val="21"/>
                <w:szCs w:val="21"/>
              </w:rPr>
            </w:pPr>
          </w:p>
        </w:tc>
      </w:tr>
      <w:tr w:rsidR="008F2062" w:rsidRPr="008F2062" w:rsidTr="008F2062">
        <w:trPr>
          <w:trHeight w:val="347"/>
          <w:jc w:val="center"/>
        </w:trPr>
        <w:tc>
          <w:tcPr>
            <w:tcW w:w="851" w:type="dxa"/>
            <w:tcBorders>
              <w:top w:val="single" w:sz="6" w:space="0" w:color="000000"/>
              <w:left w:val="nil"/>
              <w:bottom w:val="single" w:sz="6" w:space="0" w:color="000000"/>
              <w:right w:val="single" w:sz="6" w:space="0" w:color="000000"/>
            </w:tcBorders>
            <w:vAlign w:val="bottom"/>
          </w:tcPr>
          <w:p w:rsidR="0095372F" w:rsidRPr="008F2062" w:rsidRDefault="0095372F" w:rsidP="00110440">
            <w:pPr>
              <w:spacing w:line="260" w:lineRule="exact"/>
              <w:jc w:val="center"/>
              <w:rPr>
                <w:sz w:val="21"/>
                <w:szCs w:val="21"/>
              </w:rPr>
            </w:pPr>
            <w:r w:rsidRPr="008F2062">
              <w:rPr>
                <w:sz w:val="21"/>
                <w:szCs w:val="21"/>
              </w:rPr>
              <w:t>7</w:t>
            </w:r>
          </w:p>
        </w:tc>
        <w:tc>
          <w:tcPr>
            <w:tcW w:w="850"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4C27CE" w:rsidP="00110440">
            <w:pPr>
              <w:spacing w:line="260" w:lineRule="exact"/>
              <w:rPr>
                <w:sz w:val="21"/>
                <w:szCs w:val="21"/>
              </w:rPr>
            </w:pPr>
            <w:r>
              <w:rPr>
                <w:rFonts w:hint="eastAsia"/>
                <w:sz w:val="21"/>
                <w:szCs w:val="21"/>
              </w:rPr>
              <w:t>Oct.25</w:t>
            </w:r>
          </w:p>
        </w:tc>
        <w:tc>
          <w:tcPr>
            <w:tcW w:w="4962"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110440">
            <w:pPr>
              <w:spacing w:line="256" w:lineRule="exact"/>
              <w:rPr>
                <w:i/>
                <w:sz w:val="21"/>
                <w:szCs w:val="21"/>
              </w:rPr>
            </w:pPr>
            <w:r w:rsidRPr="008F2062">
              <w:rPr>
                <w:sz w:val="21"/>
                <w:szCs w:val="21"/>
              </w:rPr>
              <w:t>Ch</w:t>
            </w:r>
            <w:r w:rsidRPr="008F2062">
              <w:rPr>
                <w:rFonts w:hint="eastAsia"/>
                <w:sz w:val="21"/>
                <w:szCs w:val="21"/>
              </w:rPr>
              <w:t>0</w:t>
            </w:r>
            <w:r w:rsidRPr="008F2062">
              <w:rPr>
                <w:sz w:val="21"/>
                <w:szCs w:val="21"/>
              </w:rPr>
              <w:t>5</w:t>
            </w:r>
            <w:r w:rsidRPr="008F2062">
              <w:rPr>
                <w:rFonts w:hint="eastAsia"/>
                <w:sz w:val="21"/>
                <w:szCs w:val="21"/>
              </w:rPr>
              <w:t xml:space="preserve"> Trading-Area Analysis</w:t>
            </w:r>
          </w:p>
        </w:tc>
        <w:tc>
          <w:tcPr>
            <w:tcW w:w="2835" w:type="dxa"/>
            <w:tcBorders>
              <w:top w:val="single" w:sz="6" w:space="0" w:color="000000"/>
              <w:left w:val="single" w:sz="6" w:space="0" w:color="000000"/>
              <w:bottom w:val="single" w:sz="6" w:space="0" w:color="000000"/>
              <w:right w:val="nil"/>
            </w:tcBorders>
            <w:vAlign w:val="bottom"/>
          </w:tcPr>
          <w:p w:rsidR="0095372F" w:rsidRPr="008F2062" w:rsidRDefault="0095372F" w:rsidP="008F2062">
            <w:pPr>
              <w:spacing w:line="260" w:lineRule="exact"/>
              <w:ind w:left="284"/>
              <w:jc w:val="center"/>
              <w:rPr>
                <w:sz w:val="21"/>
                <w:szCs w:val="21"/>
              </w:rPr>
            </w:pPr>
          </w:p>
        </w:tc>
      </w:tr>
      <w:tr w:rsidR="008F2062" w:rsidRPr="008F2062" w:rsidTr="008F2062">
        <w:trPr>
          <w:trHeight w:val="347"/>
          <w:jc w:val="center"/>
        </w:trPr>
        <w:tc>
          <w:tcPr>
            <w:tcW w:w="851" w:type="dxa"/>
            <w:tcBorders>
              <w:top w:val="single" w:sz="6" w:space="0" w:color="000000"/>
              <w:left w:val="nil"/>
              <w:bottom w:val="single" w:sz="6" w:space="0" w:color="000000"/>
              <w:right w:val="single" w:sz="6" w:space="0" w:color="000000"/>
            </w:tcBorders>
            <w:vAlign w:val="bottom"/>
          </w:tcPr>
          <w:p w:rsidR="0095372F" w:rsidRPr="008F2062" w:rsidRDefault="0095372F" w:rsidP="00110440">
            <w:pPr>
              <w:spacing w:line="256" w:lineRule="exact"/>
              <w:jc w:val="center"/>
              <w:rPr>
                <w:sz w:val="21"/>
                <w:szCs w:val="21"/>
              </w:rPr>
            </w:pPr>
            <w:r w:rsidRPr="008F2062">
              <w:rPr>
                <w:sz w:val="21"/>
                <w:szCs w:val="21"/>
              </w:rPr>
              <w:t>8</w:t>
            </w:r>
          </w:p>
        </w:tc>
        <w:tc>
          <w:tcPr>
            <w:tcW w:w="850"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4C27CE" w:rsidP="00110440">
            <w:pPr>
              <w:spacing w:line="260" w:lineRule="exact"/>
              <w:rPr>
                <w:sz w:val="21"/>
                <w:szCs w:val="21"/>
              </w:rPr>
            </w:pPr>
            <w:r>
              <w:rPr>
                <w:rFonts w:hint="eastAsia"/>
                <w:sz w:val="21"/>
                <w:szCs w:val="21"/>
              </w:rPr>
              <w:t>Nov</w:t>
            </w:r>
            <w:r>
              <w:rPr>
                <w:sz w:val="21"/>
                <w:szCs w:val="21"/>
              </w:rPr>
              <w:t>.1</w:t>
            </w:r>
          </w:p>
        </w:tc>
        <w:tc>
          <w:tcPr>
            <w:tcW w:w="4962"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110440">
            <w:pPr>
              <w:spacing w:line="256" w:lineRule="exact"/>
              <w:rPr>
                <w:sz w:val="21"/>
                <w:szCs w:val="21"/>
              </w:rPr>
            </w:pPr>
            <w:r w:rsidRPr="008F2062">
              <w:rPr>
                <w:sz w:val="21"/>
                <w:szCs w:val="21"/>
              </w:rPr>
              <w:t>Ch</w:t>
            </w:r>
            <w:r w:rsidRPr="008F2062">
              <w:rPr>
                <w:rFonts w:hint="eastAsia"/>
                <w:sz w:val="21"/>
                <w:szCs w:val="21"/>
              </w:rPr>
              <w:t>0</w:t>
            </w:r>
            <w:r w:rsidRPr="008F2062">
              <w:rPr>
                <w:sz w:val="21"/>
                <w:szCs w:val="21"/>
              </w:rPr>
              <w:t>6</w:t>
            </w:r>
            <w:r w:rsidRPr="008F2062">
              <w:rPr>
                <w:rFonts w:hint="eastAsia"/>
                <w:sz w:val="21"/>
                <w:szCs w:val="21"/>
              </w:rPr>
              <w:t xml:space="preserve"> Site Selection</w:t>
            </w:r>
          </w:p>
        </w:tc>
        <w:tc>
          <w:tcPr>
            <w:tcW w:w="2835" w:type="dxa"/>
            <w:tcBorders>
              <w:top w:val="single" w:sz="6" w:space="0" w:color="000000"/>
              <w:left w:val="single" w:sz="6" w:space="0" w:color="000000"/>
              <w:bottom w:val="single" w:sz="6" w:space="0" w:color="000000"/>
              <w:right w:val="nil"/>
            </w:tcBorders>
            <w:vAlign w:val="bottom"/>
          </w:tcPr>
          <w:p w:rsidR="0095372F" w:rsidRPr="008F2062" w:rsidRDefault="0095372F" w:rsidP="008F2062">
            <w:pPr>
              <w:tabs>
                <w:tab w:val="left" w:pos="69"/>
              </w:tabs>
              <w:spacing w:line="256" w:lineRule="exact"/>
              <w:jc w:val="center"/>
              <w:rPr>
                <w:sz w:val="21"/>
                <w:szCs w:val="21"/>
              </w:rPr>
            </w:pPr>
            <w:r w:rsidRPr="008F2062">
              <w:rPr>
                <w:rFonts w:hint="eastAsia"/>
                <w:sz w:val="21"/>
                <w:szCs w:val="21"/>
              </w:rPr>
              <w:t xml:space="preserve">Field </w:t>
            </w:r>
            <w:r w:rsidR="008F2062">
              <w:rPr>
                <w:rFonts w:hint="eastAsia"/>
                <w:sz w:val="21"/>
                <w:szCs w:val="21"/>
              </w:rPr>
              <w:t>Investigation</w:t>
            </w:r>
          </w:p>
        </w:tc>
      </w:tr>
      <w:tr w:rsidR="008F2062" w:rsidRPr="008F2062" w:rsidTr="008F2062">
        <w:trPr>
          <w:trHeight w:val="347"/>
          <w:jc w:val="center"/>
        </w:trPr>
        <w:tc>
          <w:tcPr>
            <w:tcW w:w="851" w:type="dxa"/>
            <w:tcBorders>
              <w:top w:val="single" w:sz="6" w:space="0" w:color="000000"/>
              <w:left w:val="nil"/>
              <w:bottom w:val="single" w:sz="6" w:space="0" w:color="000000"/>
              <w:right w:val="single" w:sz="6" w:space="0" w:color="000000"/>
            </w:tcBorders>
            <w:vAlign w:val="bottom"/>
          </w:tcPr>
          <w:p w:rsidR="0095372F" w:rsidRPr="008F2062" w:rsidRDefault="0095372F" w:rsidP="00110440">
            <w:pPr>
              <w:spacing w:line="256" w:lineRule="exact"/>
              <w:jc w:val="center"/>
              <w:rPr>
                <w:sz w:val="21"/>
                <w:szCs w:val="21"/>
              </w:rPr>
            </w:pPr>
            <w:r w:rsidRPr="008F2062">
              <w:rPr>
                <w:sz w:val="21"/>
                <w:szCs w:val="21"/>
              </w:rPr>
              <w:t>9</w:t>
            </w:r>
          </w:p>
        </w:tc>
        <w:tc>
          <w:tcPr>
            <w:tcW w:w="850"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110440">
            <w:pPr>
              <w:spacing w:line="260" w:lineRule="exact"/>
              <w:rPr>
                <w:sz w:val="21"/>
                <w:szCs w:val="21"/>
              </w:rPr>
            </w:pPr>
            <w:r w:rsidRPr="008F2062">
              <w:rPr>
                <w:rFonts w:hint="eastAsia"/>
                <w:sz w:val="21"/>
                <w:szCs w:val="21"/>
              </w:rPr>
              <w:t>No</w:t>
            </w:r>
            <w:r w:rsidRPr="008F2062">
              <w:rPr>
                <w:sz w:val="21"/>
                <w:szCs w:val="21"/>
              </w:rPr>
              <w:t>v.</w:t>
            </w:r>
            <w:r w:rsidR="004C27CE">
              <w:rPr>
                <w:sz w:val="21"/>
                <w:szCs w:val="21"/>
              </w:rPr>
              <w:t>8</w:t>
            </w:r>
          </w:p>
        </w:tc>
        <w:tc>
          <w:tcPr>
            <w:tcW w:w="4962"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110440">
            <w:pPr>
              <w:spacing w:line="256" w:lineRule="exact"/>
              <w:rPr>
                <w:sz w:val="21"/>
                <w:szCs w:val="21"/>
              </w:rPr>
            </w:pPr>
            <w:r w:rsidRPr="008F2062">
              <w:rPr>
                <w:rFonts w:hint="eastAsia"/>
                <w:sz w:val="21"/>
                <w:szCs w:val="21"/>
              </w:rPr>
              <w:t>C</w:t>
            </w:r>
            <w:r w:rsidRPr="008F2062">
              <w:rPr>
                <w:sz w:val="21"/>
                <w:szCs w:val="21"/>
              </w:rPr>
              <w:t>h</w:t>
            </w:r>
            <w:r w:rsidR="00E93AA9">
              <w:rPr>
                <w:sz w:val="21"/>
                <w:szCs w:val="21"/>
              </w:rPr>
              <w:t>0</w:t>
            </w:r>
            <w:r w:rsidRPr="008F2062">
              <w:rPr>
                <w:sz w:val="21"/>
                <w:szCs w:val="21"/>
              </w:rPr>
              <w:t xml:space="preserve">7 </w:t>
            </w:r>
            <w:r w:rsidRPr="008F2062">
              <w:rPr>
                <w:rFonts w:hint="eastAsia"/>
                <w:sz w:val="21"/>
                <w:szCs w:val="21"/>
              </w:rPr>
              <w:t>Establishing and Maintaining A Retail Image</w:t>
            </w:r>
          </w:p>
        </w:tc>
        <w:tc>
          <w:tcPr>
            <w:tcW w:w="2835" w:type="dxa"/>
            <w:tcBorders>
              <w:top w:val="single" w:sz="6" w:space="0" w:color="000000"/>
              <w:left w:val="single" w:sz="6" w:space="0" w:color="000000"/>
              <w:bottom w:val="single" w:sz="6" w:space="0" w:color="000000"/>
              <w:right w:val="nil"/>
            </w:tcBorders>
            <w:vAlign w:val="bottom"/>
          </w:tcPr>
          <w:p w:rsidR="0095372F" w:rsidRPr="008F2062" w:rsidRDefault="0095372F" w:rsidP="008F2062">
            <w:pPr>
              <w:spacing w:line="256" w:lineRule="exact"/>
              <w:ind w:left="284"/>
              <w:jc w:val="center"/>
              <w:rPr>
                <w:sz w:val="21"/>
                <w:szCs w:val="21"/>
              </w:rPr>
            </w:pPr>
          </w:p>
        </w:tc>
      </w:tr>
      <w:tr w:rsidR="008F2062" w:rsidRPr="008F2062" w:rsidTr="008F2062">
        <w:trPr>
          <w:trHeight w:val="347"/>
          <w:jc w:val="center"/>
        </w:trPr>
        <w:tc>
          <w:tcPr>
            <w:tcW w:w="851" w:type="dxa"/>
            <w:tcBorders>
              <w:top w:val="single" w:sz="6" w:space="0" w:color="000000"/>
              <w:left w:val="nil"/>
              <w:bottom w:val="single" w:sz="6" w:space="0" w:color="000000"/>
              <w:right w:val="single" w:sz="6" w:space="0" w:color="000000"/>
            </w:tcBorders>
            <w:vAlign w:val="bottom"/>
          </w:tcPr>
          <w:p w:rsidR="0095372F" w:rsidRPr="008F2062" w:rsidRDefault="0095372F" w:rsidP="00110440">
            <w:pPr>
              <w:spacing w:line="256" w:lineRule="exact"/>
              <w:jc w:val="center"/>
              <w:rPr>
                <w:sz w:val="21"/>
                <w:szCs w:val="21"/>
              </w:rPr>
            </w:pPr>
            <w:r w:rsidRPr="008F2062">
              <w:rPr>
                <w:sz w:val="21"/>
                <w:szCs w:val="21"/>
              </w:rPr>
              <w:t>10</w:t>
            </w:r>
          </w:p>
        </w:tc>
        <w:tc>
          <w:tcPr>
            <w:tcW w:w="850"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110440">
            <w:pPr>
              <w:spacing w:line="256" w:lineRule="exact"/>
              <w:rPr>
                <w:sz w:val="21"/>
                <w:szCs w:val="21"/>
              </w:rPr>
            </w:pPr>
            <w:r w:rsidRPr="008F2062">
              <w:rPr>
                <w:rFonts w:hint="eastAsia"/>
                <w:sz w:val="21"/>
                <w:szCs w:val="21"/>
              </w:rPr>
              <w:t>No</w:t>
            </w:r>
            <w:r w:rsidRPr="008F2062">
              <w:rPr>
                <w:sz w:val="21"/>
                <w:szCs w:val="21"/>
              </w:rPr>
              <w:t>v.</w:t>
            </w:r>
            <w:r w:rsidR="004C27CE">
              <w:rPr>
                <w:rFonts w:hint="eastAsia"/>
                <w:sz w:val="21"/>
                <w:szCs w:val="21"/>
              </w:rPr>
              <w:t>1</w:t>
            </w:r>
            <w:r w:rsidR="004C27CE">
              <w:rPr>
                <w:sz w:val="21"/>
                <w:szCs w:val="21"/>
              </w:rPr>
              <w:t>5</w:t>
            </w:r>
          </w:p>
        </w:tc>
        <w:tc>
          <w:tcPr>
            <w:tcW w:w="4962"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D141B0">
            <w:pPr>
              <w:spacing w:line="260" w:lineRule="exact"/>
              <w:rPr>
                <w:sz w:val="21"/>
                <w:szCs w:val="21"/>
              </w:rPr>
            </w:pPr>
            <w:r w:rsidRPr="008F2062">
              <w:rPr>
                <w:sz w:val="21"/>
                <w:szCs w:val="21"/>
              </w:rPr>
              <w:t>Ch</w:t>
            </w:r>
            <w:r w:rsidRPr="008F2062">
              <w:rPr>
                <w:rFonts w:hint="eastAsia"/>
                <w:sz w:val="21"/>
                <w:szCs w:val="21"/>
              </w:rPr>
              <w:t>0</w:t>
            </w:r>
            <w:r w:rsidR="00D141B0">
              <w:rPr>
                <w:sz w:val="21"/>
                <w:szCs w:val="21"/>
              </w:rPr>
              <w:t>8</w:t>
            </w:r>
            <w:r w:rsidRPr="008F2062">
              <w:rPr>
                <w:rFonts w:hint="eastAsia"/>
                <w:sz w:val="21"/>
                <w:szCs w:val="21"/>
              </w:rPr>
              <w:t xml:space="preserve"> Strategic Planning in Retailing</w:t>
            </w:r>
          </w:p>
        </w:tc>
        <w:tc>
          <w:tcPr>
            <w:tcW w:w="2835" w:type="dxa"/>
            <w:tcBorders>
              <w:top w:val="single" w:sz="6" w:space="0" w:color="000000"/>
              <w:left w:val="single" w:sz="6" w:space="0" w:color="000000"/>
              <w:bottom w:val="single" w:sz="6" w:space="0" w:color="000000"/>
              <w:right w:val="nil"/>
            </w:tcBorders>
            <w:vAlign w:val="bottom"/>
          </w:tcPr>
          <w:p w:rsidR="0095372F" w:rsidRPr="008F2062" w:rsidRDefault="0095372F" w:rsidP="008F2062">
            <w:pPr>
              <w:tabs>
                <w:tab w:val="left" w:pos="69"/>
              </w:tabs>
              <w:spacing w:line="256" w:lineRule="exact"/>
              <w:jc w:val="center"/>
              <w:rPr>
                <w:sz w:val="21"/>
                <w:szCs w:val="21"/>
              </w:rPr>
            </w:pPr>
            <w:r w:rsidRPr="008F2062">
              <w:rPr>
                <w:sz w:val="21"/>
                <w:szCs w:val="21"/>
              </w:rPr>
              <w:t>C</w:t>
            </w:r>
            <w:r w:rsidRPr="008F2062">
              <w:rPr>
                <w:rFonts w:hint="eastAsia"/>
                <w:sz w:val="21"/>
                <w:szCs w:val="21"/>
              </w:rPr>
              <w:t xml:space="preserve">ase </w:t>
            </w:r>
            <w:r w:rsidRPr="008F2062">
              <w:rPr>
                <w:sz w:val="21"/>
                <w:szCs w:val="21"/>
              </w:rPr>
              <w:t>discussion</w:t>
            </w:r>
          </w:p>
        </w:tc>
      </w:tr>
      <w:tr w:rsidR="008F2062" w:rsidRPr="008F2062" w:rsidTr="008F2062">
        <w:trPr>
          <w:trHeight w:val="347"/>
          <w:jc w:val="center"/>
        </w:trPr>
        <w:tc>
          <w:tcPr>
            <w:tcW w:w="851" w:type="dxa"/>
            <w:tcBorders>
              <w:top w:val="single" w:sz="6" w:space="0" w:color="000000"/>
              <w:left w:val="nil"/>
              <w:bottom w:val="single" w:sz="6" w:space="0" w:color="000000"/>
              <w:right w:val="single" w:sz="6" w:space="0" w:color="000000"/>
            </w:tcBorders>
            <w:vAlign w:val="bottom"/>
          </w:tcPr>
          <w:p w:rsidR="0095372F" w:rsidRPr="008F2062" w:rsidRDefault="0095372F" w:rsidP="00110440">
            <w:pPr>
              <w:spacing w:line="256" w:lineRule="exact"/>
              <w:jc w:val="center"/>
              <w:rPr>
                <w:sz w:val="21"/>
                <w:szCs w:val="21"/>
              </w:rPr>
            </w:pPr>
            <w:r w:rsidRPr="008F2062">
              <w:rPr>
                <w:sz w:val="21"/>
                <w:szCs w:val="21"/>
              </w:rPr>
              <w:t>11</w:t>
            </w:r>
          </w:p>
        </w:tc>
        <w:tc>
          <w:tcPr>
            <w:tcW w:w="850"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110440">
            <w:pPr>
              <w:spacing w:line="256" w:lineRule="exact"/>
              <w:rPr>
                <w:sz w:val="21"/>
                <w:szCs w:val="21"/>
              </w:rPr>
            </w:pPr>
            <w:r w:rsidRPr="008F2062">
              <w:rPr>
                <w:rFonts w:hint="eastAsia"/>
                <w:sz w:val="21"/>
                <w:szCs w:val="21"/>
              </w:rPr>
              <w:t>No</w:t>
            </w:r>
            <w:r w:rsidRPr="008F2062">
              <w:rPr>
                <w:sz w:val="21"/>
                <w:szCs w:val="21"/>
              </w:rPr>
              <w:t>v.</w:t>
            </w:r>
            <w:r w:rsidR="004C27CE">
              <w:rPr>
                <w:rFonts w:hint="eastAsia"/>
                <w:sz w:val="21"/>
                <w:szCs w:val="21"/>
              </w:rPr>
              <w:t>22</w:t>
            </w:r>
          </w:p>
        </w:tc>
        <w:tc>
          <w:tcPr>
            <w:tcW w:w="4962"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D141B0">
            <w:pPr>
              <w:spacing w:line="256" w:lineRule="exact"/>
              <w:rPr>
                <w:sz w:val="21"/>
                <w:szCs w:val="21"/>
              </w:rPr>
            </w:pPr>
            <w:r w:rsidRPr="008F2062">
              <w:rPr>
                <w:sz w:val="21"/>
                <w:szCs w:val="21"/>
              </w:rPr>
              <w:t>Ch</w:t>
            </w:r>
            <w:r w:rsidRPr="008F2062">
              <w:rPr>
                <w:rFonts w:hint="eastAsia"/>
                <w:sz w:val="21"/>
                <w:szCs w:val="21"/>
              </w:rPr>
              <w:t>0</w:t>
            </w:r>
            <w:r w:rsidR="00D141B0">
              <w:rPr>
                <w:sz w:val="21"/>
                <w:szCs w:val="21"/>
              </w:rPr>
              <w:t>9</w:t>
            </w:r>
            <w:r w:rsidRPr="008F2062">
              <w:rPr>
                <w:rFonts w:hint="eastAsia"/>
                <w:sz w:val="21"/>
                <w:szCs w:val="21"/>
              </w:rPr>
              <w:t xml:space="preserve"> Operations Management: Financial Dimensions</w:t>
            </w:r>
          </w:p>
        </w:tc>
        <w:tc>
          <w:tcPr>
            <w:tcW w:w="2835" w:type="dxa"/>
            <w:tcBorders>
              <w:top w:val="single" w:sz="6" w:space="0" w:color="000000"/>
              <w:left w:val="single" w:sz="6" w:space="0" w:color="000000"/>
              <w:bottom w:val="single" w:sz="6" w:space="0" w:color="000000"/>
              <w:right w:val="nil"/>
            </w:tcBorders>
            <w:vAlign w:val="bottom"/>
          </w:tcPr>
          <w:p w:rsidR="0095372F" w:rsidRPr="008F2062" w:rsidRDefault="0095372F" w:rsidP="008F2062">
            <w:pPr>
              <w:tabs>
                <w:tab w:val="left" w:pos="69"/>
              </w:tabs>
              <w:spacing w:line="256" w:lineRule="exact"/>
              <w:jc w:val="center"/>
              <w:rPr>
                <w:sz w:val="21"/>
                <w:szCs w:val="21"/>
              </w:rPr>
            </w:pPr>
            <w:r w:rsidRPr="008F2062">
              <w:rPr>
                <w:sz w:val="21"/>
                <w:szCs w:val="21"/>
              </w:rPr>
              <w:t>Team work on Business Plan</w:t>
            </w:r>
          </w:p>
        </w:tc>
      </w:tr>
      <w:tr w:rsidR="008F2062" w:rsidRPr="008F2062" w:rsidTr="008F2062">
        <w:trPr>
          <w:trHeight w:val="347"/>
          <w:jc w:val="center"/>
        </w:trPr>
        <w:tc>
          <w:tcPr>
            <w:tcW w:w="851" w:type="dxa"/>
            <w:tcBorders>
              <w:top w:val="single" w:sz="6" w:space="0" w:color="000000"/>
              <w:left w:val="nil"/>
              <w:bottom w:val="single" w:sz="6" w:space="0" w:color="000000"/>
              <w:right w:val="single" w:sz="6" w:space="0" w:color="000000"/>
            </w:tcBorders>
            <w:vAlign w:val="bottom"/>
          </w:tcPr>
          <w:p w:rsidR="0095372F" w:rsidRPr="008F2062" w:rsidRDefault="0095372F" w:rsidP="00110440">
            <w:pPr>
              <w:spacing w:line="256" w:lineRule="exact"/>
              <w:jc w:val="center"/>
              <w:rPr>
                <w:sz w:val="21"/>
                <w:szCs w:val="21"/>
              </w:rPr>
            </w:pPr>
            <w:r w:rsidRPr="008F2062">
              <w:rPr>
                <w:sz w:val="21"/>
                <w:szCs w:val="21"/>
              </w:rPr>
              <w:t>12</w:t>
            </w:r>
          </w:p>
        </w:tc>
        <w:tc>
          <w:tcPr>
            <w:tcW w:w="850"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110440">
            <w:pPr>
              <w:spacing w:line="256" w:lineRule="exact"/>
              <w:rPr>
                <w:sz w:val="21"/>
                <w:szCs w:val="21"/>
              </w:rPr>
            </w:pPr>
            <w:r w:rsidRPr="008F2062">
              <w:rPr>
                <w:rFonts w:hint="eastAsia"/>
                <w:sz w:val="21"/>
                <w:szCs w:val="21"/>
              </w:rPr>
              <w:t>No</w:t>
            </w:r>
            <w:r w:rsidRPr="008F2062">
              <w:rPr>
                <w:sz w:val="21"/>
                <w:szCs w:val="21"/>
              </w:rPr>
              <w:t>v.</w:t>
            </w:r>
            <w:r w:rsidR="004C27CE">
              <w:rPr>
                <w:rFonts w:hint="eastAsia"/>
                <w:sz w:val="21"/>
                <w:szCs w:val="21"/>
              </w:rPr>
              <w:t>2</w:t>
            </w:r>
            <w:r w:rsidR="004C27CE">
              <w:rPr>
                <w:sz w:val="21"/>
                <w:szCs w:val="21"/>
              </w:rPr>
              <w:t>9</w:t>
            </w:r>
          </w:p>
        </w:tc>
        <w:tc>
          <w:tcPr>
            <w:tcW w:w="4962"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D141B0">
            <w:pPr>
              <w:spacing w:line="256" w:lineRule="exact"/>
              <w:rPr>
                <w:sz w:val="21"/>
                <w:szCs w:val="21"/>
              </w:rPr>
            </w:pPr>
            <w:r w:rsidRPr="008F2062">
              <w:rPr>
                <w:sz w:val="21"/>
                <w:szCs w:val="21"/>
              </w:rPr>
              <w:t>Ch</w:t>
            </w:r>
            <w:r w:rsidRPr="008F2062">
              <w:rPr>
                <w:rFonts w:hint="eastAsia"/>
                <w:sz w:val="21"/>
                <w:szCs w:val="21"/>
              </w:rPr>
              <w:t>0</w:t>
            </w:r>
            <w:r w:rsidR="00D141B0">
              <w:rPr>
                <w:sz w:val="21"/>
                <w:szCs w:val="21"/>
              </w:rPr>
              <w:t>9</w:t>
            </w:r>
            <w:r w:rsidRPr="008F2062">
              <w:rPr>
                <w:rFonts w:hint="eastAsia"/>
                <w:sz w:val="21"/>
                <w:szCs w:val="21"/>
              </w:rPr>
              <w:t xml:space="preserve"> Operations Management: Operational Dimensions</w:t>
            </w:r>
          </w:p>
        </w:tc>
        <w:tc>
          <w:tcPr>
            <w:tcW w:w="2835" w:type="dxa"/>
            <w:tcBorders>
              <w:top w:val="single" w:sz="6" w:space="0" w:color="000000"/>
              <w:left w:val="single" w:sz="6" w:space="0" w:color="000000"/>
              <w:bottom w:val="single" w:sz="6" w:space="0" w:color="000000"/>
              <w:right w:val="nil"/>
            </w:tcBorders>
            <w:vAlign w:val="bottom"/>
          </w:tcPr>
          <w:p w:rsidR="0095372F" w:rsidRPr="008F2062" w:rsidRDefault="0095372F" w:rsidP="008F2062">
            <w:pPr>
              <w:tabs>
                <w:tab w:val="left" w:pos="69"/>
              </w:tabs>
              <w:spacing w:line="256" w:lineRule="exact"/>
              <w:jc w:val="center"/>
              <w:rPr>
                <w:sz w:val="21"/>
                <w:szCs w:val="21"/>
              </w:rPr>
            </w:pPr>
            <w:r w:rsidRPr="008F2062">
              <w:rPr>
                <w:sz w:val="21"/>
                <w:szCs w:val="21"/>
              </w:rPr>
              <w:t>Team work on Business Plan</w:t>
            </w:r>
          </w:p>
        </w:tc>
      </w:tr>
      <w:tr w:rsidR="008F2062" w:rsidRPr="008F2062" w:rsidTr="008F2062">
        <w:trPr>
          <w:trHeight w:val="347"/>
          <w:jc w:val="center"/>
        </w:trPr>
        <w:tc>
          <w:tcPr>
            <w:tcW w:w="851" w:type="dxa"/>
            <w:tcBorders>
              <w:top w:val="single" w:sz="6" w:space="0" w:color="000000"/>
              <w:left w:val="nil"/>
              <w:bottom w:val="single" w:sz="6" w:space="0" w:color="000000"/>
              <w:right w:val="single" w:sz="6" w:space="0" w:color="000000"/>
            </w:tcBorders>
            <w:vAlign w:val="bottom"/>
          </w:tcPr>
          <w:p w:rsidR="0095372F" w:rsidRPr="008F2062" w:rsidRDefault="0095372F" w:rsidP="00110440">
            <w:pPr>
              <w:spacing w:line="256" w:lineRule="exact"/>
              <w:jc w:val="center"/>
              <w:rPr>
                <w:sz w:val="21"/>
                <w:szCs w:val="21"/>
              </w:rPr>
            </w:pPr>
            <w:r w:rsidRPr="008F2062">
              <w:rPr>
                <w:sz w:val="21"/>
                <w:szCs w:val="21"/>
              </w:rPr>
              <w:lastRenderedPageBreak/>
              <w:t>13</w:t>
            </w:r>
          </w:p>
        </w:tc>
        <w:tc>
          <w:tcPr>
            <w:tcW w:w="850"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110440">
            <w:pPr>
              <w:spacing w:line="256" w:lineRule="exact"/>
              <w:rPr>
                <w:sz w:val="21"/>
                <w:szCs w:val="21"/>
              </w:rPr>
            </w:pPr>
            <w:r w:rsidRPr="008F2062">
              <w:rPr>
                <w:rFonts w:hint="eastAsia"/>
                <w:sz w:val="21"/>
                <w:szCs w:val="21"/>
              </w:rPr>
              <w:t>Dec.</w:t>
            </w:r>
            <w:r w:rsidR="004C27CE">
              <w:rPr>
                <w:sz w:val="21"/>
                <w:szCs w:val="21"/>
              </w:rPr>
              <w:t>6</w:t>
            </w:r>
          </w:p>
        </w:tc>
        <w:tc>
          <w:tcPr>
            <w:tcW w:w="4962"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D141B0">
            <w:pPr>
              <w:spacing w:line="260" w:lineRule="exact"/>
              <w:rPr>
                <w:sz w:val="21"/>
                <w:szCs w:val="21"/>
              </w:rPr>
            </w:pPr>
            <w:r w:rsidRPr="008F2062">
              <w:rPr>
                <w:sz w:val="21"/>
                <w:szCs w:val="21"/>
              </w:rPr>
              <w:t>Ch</w:t>
            </w:r>
            <w:r w:rsidR="00D141B0">
              <w:rPr>
                <w:sz w:val="21"/>
                <w:szCs w:val="21"/>
              </w:rPr>
              <w:t>10</w:t>
            </w:r>
            <w:r w:rsidRPr="008F2062">
              <w:rPr>
                <w:rFonts w:hint="eastAsia"/>
                <w:sz w:val="21"/>
                <w:szCs w:val="21"/>
              </w:rPr>
              <w:t xml:space="preserve"> Identifying and Understanding Consumers</w:t>
            </w:r>
          </w:p>
        </w:tc>
        <w:tc>
          <w:tcPr>
            <w:tcW w:w="2835" w:type="dxa"/>
            <w:tcBorders>
              <w:top w:val="single" w:sz="6" w:space="0" w:color="000000"/>
              <w:left w:val="single" w:sz="6" w:space="0" w:color="000000"/>
              <w:bottom w:val="single" w:sz="6" w:space="0" w:color="000000"/>
              <w:right w:val="nil"/>
            </w:tcBorders>
            <w:vAlign w:val="bottom"/>
          </w:tcPr>
          <w:p w:rsidR="0095372F" w:rsidRPr="008F2062" w:rsidRDefault="0095372F" w:rsidP="008F2062">
            <w:pPr>
              <w:tabs>
                <w:tab w:val="left" w:pos="69"/>
              </w:tabs>
              <w:spacing w:line="256" w:lineRule="exact"/>
              <w:jc w:val="center"/>
              <w:rPr>
                <w:sz w:val="21"/>
                <w:szCs w:val="21"/>
              </w:rPr>
            </w:pPr>
            <w:r w:rsidRPr="008F2062">
              <w:rPr>
                <w:sz w:val="21"/>
                <w:szCs w:val="21"/>
              </w:rPr>
              <w:t>Team work on Business Plan</w:t>
            </w:r>
          </w:p>
        </w:tc>
      </w:tr>
      <w:tr w:rsidR="008F2062" w:rsidRPr="008F2062" w:rsidTr="008F2062">
        <w:trPr>
          <w:trHeight w:val="347"/>
          <w:jc w:val="center"/>
        </w:trPr>
        <w:tc>
          <w:tcPr>
            <w:tcW w:w="851" w:type="dxa"/>
            <w:tcBorders>
              <w:top w:val="single" w:sz="6" w:space="0" w:color="000000"/>
              <w:left w:val="nil"/>
              <w:bottom w:val="single" w:sz="6" w:space="0" w:color="000000"/>
              <w:right w:val="single" w:sz="6" w:space="0" w:color="000000"/>
            </w:tcBorders>
            <w:vAlign w:val="bottom"/>
          </w:tcPr>
          <w:p w:rsidR="0095372F" w:rsidRPr="008F2062" w:rsidRDefault="0095372F" w:rsidP="00110440">
            <w:pPr>
              <w:jc w:val="center"/>
              <w:rPr>
                <w:sz w:val="21"/>
                <w:szCs w:val="21"/>
              </w:rPr>
            </w:pPr>
            <w:r w:rsidRPr="008F2062">
              <w:rPr>
                <w:sz w:val="21"/>
                <w:szCs w:val="21"/>
              </w:rPr>
              <w:t>14</w:t>
            </w:r>
          </w:p>
        </w:tc>
        <w:tc>
          <w:tcPr>
            <w:tcW w:w="850"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4C27CE" w:rsidP="00110440">
            <w:pPr>
              <w:spacing w:line="256" w:lineRule="exact"/>
              <w:rPr>
                <w:sz w:val="21"/>
                <w:szCs w:val="21"/>
              </w:rPr>
            </w:pPr>
            <w:r>
              <w:rPr>
                <w:rFonts w:hint="eastAsia"/>
                <w:sz w:val="21"/>
                <w:szCs w:val="21"/>
              </w:rPr>
              <w:t>Dec.1</w:t>
            </w:r>
            <w:r>
              <w:rPr>
                <w:sz w:val="21"/>
                <w:szCs w:val="21"/>
              </w:rPr>
              <w:t>3</w:t>
            </w:r>
          </w:p>
        </w:tc>
        <w:tc>
          <w:tcPr>
            <w:tcW w:w="4962"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2D4075" w:rsidP="00110440">
            <w:pPr>
              <w:rPr>
                <w:sz w:val="21"/>
                <w:szCs w:val="21"/>
                <w:lang w:eastAsia="zh-CN"/>
              </w:rPr>
            </w:pPr>
            <w:r>
              <w:rPr>
                <w:rFonts w:hint="eastAsia"/>
                <w:sz w:val="21"/>
                <w:szCs w:val="21"/>
                <w:lang w:eastAsia="zh-CN"/>
              </w:rPr>
              <w:t>Ch11</w:t>
            </w:r>
            <w:r>
              <w:rPr>
                <w:sz w:val="21"/>
                <w:szCs w:val="21"/>
                <w:lang w:eastAsia="zh-CN"/>
              </w:rPr>
              <w:t xml:space="preserve"> Pricing in Retailing</w:t>
            </w:r>
          </w:p>
        </w:tc>
        <w:tc>
          <w:tcPr>
            <w:tcW w:w="2835" w:type="dxa"/>
            <w:tcBorders>
              <w:top w:val="single" w:sz="6" w:space="0" w:color="000000"/>
              <w:left w:val="single" w:sz="6" w:space="0" w:color="000000"/>
              <w:bottom w:val="single" w:sz="6" w:space="0" w:color="000000"/>
              <w:right w:val="nil"/>
            </w:tcBorders>
            <w:vAlign w:val="bottom"/>
          </w:tcPr>
          <w:p w:rsidR="0095372F" w:rsidRPr="008F2062" w:rsidRDefault="00843BBC" w:rsidP="008F2062">
            <w:pPr>
              <w:jc w:val="center"/>
              <w:rPr>
                <w:sz w:val="21"/>
                <w:szCs w:val="21"/>
              </w:rPr>
            </w:pPr>
            <w:r w:rsidRPr="008F2062">
              <w:rPr>
                <w:sz w:val="21"/>
                <w:szCs w:val="21"/>
              </w:rPr>
              <w:t>Team work on Business Plan</w:t>
            </w:r>
          </w:p>
        </w:tc>
      </w:tr>
      <w:tr w:rsidR="008F2062" w:rsidRPr="008F2062" w:rsidTr="008F2062">
        <w:trPr>
          <w:trHeight w:val="347"/>
          <w:jc w:val="center"/>
        </w:trPr>
        <w:tc>
          <w:tcPr>
            <w:tcW w:w="851" w:type="dxa"/>
            <w:tcBorders>
              <w:top w:val="single" w:sz="6" w:space="0" w:color="000000"/>
              <w:left w:val="nil"/>
              <w:bottom w:val="single" w:sz="6" w:space="0" w:color="000000"/>
              <w:right w:val="single" w:sz="6" w:space="0" w:color="000000"/>
            </w:tcBorders>
            <w:vAlign w:val="bottom"/>
          </w:tcPr>
          <w:p w:rsidR="0095372F" w:rsidRPr="008F2062" w:rsidRDefault="0095372F" w:rsidP="00110440">
            <w:pPr>
              <w:jc w:val="center"/>
              <w:rPr>
                <w:sz w:val="21"/>
                <w:szCs w:val="21"/>
              </w:rPr>
            </w:pPr>
            <w:r w:rsidRPr="008F2062">
              <w:rPr>
                <w:sz w:val="21"/>
                <w:szCs w:val="21"/>
              </w:rPr>
              <w:t>15</w:t>
            </w:r>
          </w:p>
        </w:tc>
        <w:tc>
          <w:tcPr>
            <w:tcW w:w="850"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4C27CE" w:rsidP="00110440">
            <w:pPr>
              <w:spacing w:line="256" w:lineRule="exact"/>
              <w:rPr>
                <w:sz w:val="21"/>
                <w:szCs w:val="21"/>
              </w:rPr>
            </w:pPr>
            <w:r>
              <w:rPr>
                <w:rFonts w:hint="eastAsia"/>
                <w:sz w:val="21"/>
                <w:szCs w:val="21"/>
              </w:rPr>
              <w:t>Dec.20</w:t>
            </w:r>
          </w:p>
        </w:tc>
        <w:tc>
          <w:tcPr>
            <w:tcW w:w="4962" w:type="dxa"/>
            <w:tcBorders>
              <w:top w:val="single" w:sz="6" w:space="0" w:color="000000"/>
              <w:left w:val="single" w:sz="6" w:space="0" w:color="000000"/>
              <w:bottom w:val="single" w:sz="6" w:space="0" w:color="000000"/>
              <w:right w:val="single" w:sz="6" w:space="0" w:color="000000"/>
            </w:tcBorders>
            <w:vAlign w:val="bottom"/>
          </w:tcPr>
          <w:p w:rsidR="0095372F" w:rsidRPr="008F2062" w:rsidRDefault="0095372F" w:rsidP="00110440">
            <w:pPr>
              <w:rPr>
                <w:sz w:val="21"/>
                <w:szCs w:val="21"/>
              </w:rPr>
            </w:pPr>
            <w:r w:rsidRPr="008F2062">
              <w:rPr>
                <w:rFonts w:hint="eastAsia"/>
                <w:sz w:val="21"/>
                <w:szCs w:val="21"/>
              </w:rPr>
              <w:t>Gr</w:t>
            </w:r>
            <w:r w:rsidRPr="008F2062">
              <w:rPr>
                <w:sz w:val="21"/>
                <w:szCs w:val="21"/>
              </w:rPr>
              <w:t>oup Presentation</w:t>
            </w:r>
          </w:p>
        </w:tc>
        <w:tc>
          <w:tcPr>
            <w:tcW w:w="2835" w:type="dxa"/>
            <w:tcBorders>
              <w:top w:val="single" w:sz="6" w:space="0" w:color="000000"/>
              <w:left w:val="single" w:sz="6" w:space="0" w:color="000000"/>
              <w:bottom w:val="single" w:sz="6" w:space="0" w:color="000000"/>
              <w:right w:val="nil"/>
            </w:tcBorders>
            <w:vAlign w:val="bottom"/>
          </w:tcPr>
          <w:p w:rsidR="0095372F" w:rsidRPr="008F2062" w:rsidRDefault="0095372F" w:rsidP="008F2062">
            <w:pPr>
              <w:jc w:val="center"/>
              <w:rPr>
                <w:sz w:val="21"/>
                <w:szCs w:val="21"/>
              </w:rPr>
            </w:pPr>
            <w:r w:rsidRPr="008F2062">
              <w:rPr>
                <w:rFonts w:hint="eastAsia"/>
                <w:sz w:val="21"/>
                <w:szCs w:val="21"/>
              </w:rPr>
              <w:t>Group work</w:t>
            </w:r>
          </w:p>
        </w:tc>
      </w:tr>
      <w:tr w:rsidR="008F2062" w:rsidRPr="008F2062" w:rsidTr="008F2062">
        <w:trPr>
          <w:trHeight w:val="347"/>
          <w:jc w:val="center"/>
        </w:trPr>
        <w:tc>
          <w:tcPr>
            <w:tcW w:w="851" w:type="dxa"/>
            <w:tcBorders>
              <w:top w:val="single" w:sz="6" w:space="0" w:color="000000"/>
              <w:left w:val="nil"/>
              <w:bottom w:val="triple" w:sz="4" w:space="0" w:color="000000"/>
              <w:right w:val="single" w:sz="6" w:space="0" w:color="000000"/>
            </w:tcBorders>
            <w:shd w:val="clear" w:color="auto" w:fill="FFFFFF"/>
            <w:vAlign w:val="bottom"/>
          </w:tcPr>
          <w:p w:rsidR="0095372F" w:rsidRPr="008F2062" w:rsidRDefault="0095372F" w:rsidP="00110440">
            <w:pPr>
              <w:jc w:val="center"/>
              <w:rPr>
                <w:sz w:val="21"/>
                <w:szCs w:val="21"/>
              </w:rPr>
            </w:pPr>
            <w:r w:rsidRPr="008F2062">
              <w:rPr>
                <w:sz w:val="21"/>
                <w:szCs w:val="21"/>
              </w:rPr>
              <w:t>16</w:t>
            </w:r>
          </w:p>
        </w:tc>
        <w:tc>
          <w:tcPr>
            <w:tcW w:w="850" w:type="dxa"/>
            <w:tcBorders>
              <w:top w:val="single" w:sz="6" w:space="0" w:color="000000"/>
              <w:left w:val="single" w:sz="6" w:space="0" w:color="000000"/>
              <w:bottom w:val="triple" w:sz="4" w:space="0" w:color="000000"/>
              <w:right w:val="single" w:sz="6" w:space="0" w:color="000000"/>
            </w:tcBorders>
            <w:shd w:val="clear" w:color="auto" w:fill="FFFFFF"/>
            <w:vAlign w:val="bottom"/>
          </w:tcPr>
          <w:p w:rsidR="0095372F" w:rsidRPr="008F2062" w:rsidRDefault="0095372F" w:rsidP="00110440">
            <w:pPr>
              <w:rPr>
                <w:sz w:val="21"/>
                <w:szCs w:val="21"/>
              </w:rPr>
            </w:pPr>
            <w:r w:rsidRPr="008F2062">
              <w:rPr>
                <w:rFonts w:hint="eastAsia"/>
                <w:sz w:val="21"/>
                <w:szCs w:val="21"/>
              </w:rPr>
              <w:t>D</w:t>
            </w:r>
            <w:r w:rsidR="004C27CE">
              <w:rPr>
                <w:sz w:val="21"/>
                <w:szCs w:val="21"/>
              </w:rPr>
              <w:t>ec.27</w:t>
            </w:r>
          </w:p>
        </w:tc>
        <w:tc>
          <w:tcPr>
            <w:tcW w:w="4962" w:type="dxa"/>
            <w:tcBorders>
              <w:top w:val="single" w:sz="6" w:space="0" w:color="000000"/>
              <w:left w:val="single" w:sz="6" w:space="0" w:color="000000"/>
              <w:bottom w:val="triple" w:sz="4" w:space="0" w:color="000000"/>
              <w:right w:val="single" w:sz="6" w:space="0" w:color="000000"/>
            </w:tcBorders>
            <w:shd w:val="clear" w:color="auto" w:fill="FFFFFF"/>
            <w:vAlign w:val="bottom"/>
          </w:tcPr>
          <w:p w:rsidR="0095372F" w:rsidRPr="008F2062" w:rsidRDefault="0095372F" w:rsidP="008F2062">
            <w:pPr>
              <w:rPr>
                <w:sz w:val="21"/>
                <w:szCs w:val="21"/>
              </w:rPr>
            </w:pPr>
            <w:r w:rsidRPr="008F2062">
              <w:rPr>
                <w:rFonts w:hint="eastAsia"/>
                <w:sz w:val="21"/>
                <w:szCs w:val="21"/>
              </w:rPr>
              <w:t xml:space="preserve">Final </w:t>
            </w:r>
            <w:r w:rsidRPr="008F2062">
              <w:rPr>
                <w:sz w:val="21"/>
                <w:szCs w:val="21"/>
              </w:rPr>
              <w:t>E</w:t>
            </w:r>
            <w:r w:rsidRPr="008F2062">
              <w:rPr>
                <w:rFonts w:hint="eastAsia"/>
                <w:sz w:val="21"/>
                <w:szCs w:val="21"/>
              </w:rPr>
              <w:t>xam</w:t>
            </w:r>
          </w:p>
        </w:tc>
        <w:tc>
          <w:tcPr>
            <w:tcW w:w="2835" w:type="dxa"/>
            <w:tcBorders>
              <w:top w:val="single" w:sz="6" w:space="0" w:color="000000"/>
              <w:left w:val="single" w:sz="6" w:space="0" w:color="000000"/>
              <w:bottom w:val="triple" w:sz="4" w:space="0" w:color="000000"/>
              <w:right w:val="nil"/>
            </w:tcBorders>
            <w:shd w:val="clear" w:color="auto" w:fill="FFFFFF"/>
            <w:vAlign w:val="bottom"/>
          </w:tcPr>
          <w:p w:rsidR="0095372F" w:rsidRPr="008F2062" w:rsidRDefault="0095372F" w:rsidP="00110440">
            <w:pPr>
              <w:jc w:val="center"/>
              <w:rPr>
                <w:sz w:val="21"/>
                <w:szCs w:val="21"/>
              </w:rPr>
            </w:pPr>
          </w:p>
        </w:tc>
      </w:tr>
    </w:tbl>
    <w:p w:rsidR="00774181" w:rsidRDefault="00217B40" w:rsidP="00774181">
      <w:pPr>
        <w:pStyle w:val="1"/>
      </w:pPr>
      <w:r>
        <w:t>Session Details</w:t>
      </w:r>
      <w:r w:rsidR="00774181">
        <w:t xml:space="preserve"> </w:t>
      </w:r>
    </w:p>
    <w:p w:rsidR="00774181" w:rsidRDefault="00774181" w:rsidP="00774181"/>
    <w:p w:rsidR="00774181" w:rsidRPr="009303DB" w:rsidRDefault="00774181" w:rsidP="00774181">
      <w:pPr>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1, </w:t>
      </w:r>
      <w:r w:rsidR="000247E3">
        <w:rPr>
          <w:rFonts w:asciiTheme="majorHAnsi" w:eastAsiaTheme="majorEastAsia" w:hAnsiTheme="majorHAnsi" w:cstheme="majorBidi"/>
          <w:b/>
          <w:bCs/>
          <w:color w:val="FF0000"/>
        </w:rPr>
        <w:t>Sep</w:t>
      </w:r>
      <w:r w:rsidR="00C52D1E">
        <w:rPr>
          <w:rFonts w:asciiTheme="majorHAnsi" w:eastAsiaTheme="majorEastAsia" w:hAnsiTheme="majorHAnsi" w:cstheme="majorBidi"/>
          <w:b/>
          <w:bCs/>
          <w:color w:val="FF0000"/>
        </w:rPr>
        <w:t xml:space="preserve"> 13</w:t>
      </w:r>
    </w:p>
    <w:p w:rsidR="00774181" w:rsidRPr="00757B88" w:rsidRDefault="00774181" w:rsidP="00774181">
      <w:pPr>
        <w:jc w:val="both"/>
        <w:rPr>
          <w:color w:val="FF0000"/>
        </w:rPr>
      </w:pPr>
    </w:p>
    <w:p w:rsidR="000672D4" w:rsidRDefault="00F0427B" w:rsidP="000672D4">
      <w:pPr>
        <w:jc w:val="both"/>
        <w:rPr>
          <w:color w:val="000000" w:themeColor="text1"/>
        </w:rPr>
      </w:pPr>
      <w:r w:rsidRPr="00F0427B">
        <w:rPr>
          <w:rFonts w:eastAsiaTheme="majorEastAsia"/>
          <w:color w:val="000000" w:themeColor="text1"/>
        </w:rPr>
        <w:t>In this session,</w:t>
      </w:r>
      <w:r w:rsidR="000672D4" w:rsidRPr="00F0427B">
        <w:rPr>
          <w:rFonts w:eastAsiaTheme="majorEastAsia"/>
          <w:color w:val="000000" w:themeColor="text1"/>
        </w:rPr>
        <w:t xml:space="preserve"> we will </w:t>
      </w:r>
      <w:r>
        <w:rPr>
          <w:rFonts w:eastAsiaTheme="majorEastAsia"/>
          <w:color w:val="000000" w:themeColor="text1"/>
        </w:rPr>
        <w:t xml:space="preserve">have a general picture of the course and </w:t>
      </w:r>
      <w:r w:rsidRPr="00F0427B">
        <w:rPr>
          <w:rFonts w:eastAsiaTheme="majorEastAsia"/>
          <w:color w:val="000000" w:themeColor="text1"/>
        </w:rPr>
        <w:t>start with the important role of retailing industry, especially in 21</w:t>
      </w:r>
      <w:r w:rsidRPr="00F0427B">
        <w:rPr>
          <w:rFonts w:eastAsiaTheme="majorEastAsia"/>
          <w:color w:val="000000" w:themeColor="text1"/>
          <w:vertAlign w:val="superscript"/>
        </w:rPr>
        <w:t>th</w:t>
      </w:r>
      <w:r w:rsidRPr="00F0427B">
        <w:rPr>
          <w:rFonts w:eastAsiaTheme="majorEastAsia"/>
          <w:color w:val="000000" w:themeColor="text1"/>
        </w:rPr>
        <w:t xml:space="preserve"> century.  Then we will </w:t>
      </w:r>
      <w:r w:rsidR="000672D4" w:rsidRPr="00F0427B">
        <w:rPr>
          <w:color w:val="000000" w:themeColor="text1"/>
        </w:rPr>
        <w:t xml:space="preserve">start the period discussing </w:t>
      </w:r>
      <w:r w:rsidRPr="00F0427B">
        <w:rPr>
          <w:color w:val="000000" w:themeColor="text1"/>
        </w:rPr>
        <w:t>the content about retailing. W</w:t>
      </w:r>
      <w:r w:rsidR="000672D4" w:rsidRPr="00F0427B">
        <w:rPr>
          <w:color w:val="000000" w:themeColor="text1"/>
        </w:rPr>
        <w:t xml:space="preserve">e </w:t>
      </w:r>
      <w:r>
        <w:rPr>
          <w:color w:val="000000" w:themeColor="text1"/>
        </w:rPr>
        <w:t xml:space="preserve">will cover general key concepts, some basic cognition about retail </w:t>
      </w:r>
      <w:r w:rsidR="000672D4" w:rsidRPr="00F0427B">
        <w:rPr>
          <w:color w:val="000000" w:themeColor="text1"/>
        </w:rPr>
        <w:t xml:space="preserve">and </w:t>
      </w:r>
      <w:r w:rsidRPr="00F0427B">
        <w:rPr>
          <w:color w:val="000000" w:themeColor="text1"/>
        </w:rPr>
        <w:t>try to find the answers of the following questions.</w:t>
      </w:r>
      <w:r w:rsidR="000672D4" w:rsidRPr="00F0427B">
        <w:rPr>
          <w:color w:val="000000" w:themeColor="text1"/>
        </w:rPr>
        <w:t xml:space="preserve"> </w:t>
      </w:r>
    </w:p>
    <w:p w:rsidR="009C26F4" w:rsidRPr="00F0427B" w:rsidRDefault="009C26F4" w:rsidP="000672D4">
      <w:pPr>
        <w:jc w:val="both"/>
        <w:rPr>
          <w:rFonts w:eastAsiaTheme="majorEastAsia"/>
          <w:color w:val="000000" w:themeColor="text1"/>
        </w:rPr>
      </w:pPr>
    </w:p>
    <w:p w:rsidR="00110440" w:rsidRPr="00A36215" w:rsidRDefault="00110440" w:rsidP="005907CE">
      <w:pPr>
        <w:numPr>
          <w:ilvl w:val="0"/>
          <w:numId w:val="7"/>
        </w:numPr>
        <w:jc w:val="both"/>
        <w:rPr>
          <w:color w:val="000000" w:themeColor="text1"/>
        </w:rPr>
      </w:pPr>
      <w:r w:rsidRPr="00A36215">
        <w:rPr>
          <w:bCs/>
          <w:color w:val="000000" w:themeColor="text1"/>
        </w:rPr>
        <w:t xml:space="preserve">What is </w:t>
      </w:r>
      <w:proofErr w:type="gramStart"/>
      <w:r w:rsidRPr="00A36215">
        <w:rPr>
          <w:bCs/>
          <w:color w:val="000000" w:themeColor="text1"/>
        </w:rPr>
        <w:t>retailing</w:t>
      </w:r>
      <w:r w:rsidRPr="00A36215">
        <w:rPr>
          <w:rFonts w:hint="eastAsia"/>
          <w:bCs/>
          <w:color w:val="000000" w:themeColor="text1"/>
        </w:rPr>
        <w:t>？</w:t>
      </w:r>
      <w:proofErr w:type="gramEnd"/>
    </w:p>
    <w:p w:rsidR="00110440" w:rsidRPr="00A36215" w:rsidRDefault="00110440" w:rsidP="005907CE">
      <w:pPr>
        <w:numPr>
          <w:ilvl w:val="0"/>
          <w:numId w:val="7"/>
        </w:numPr>
        <w:jc w:val="both"/>
        <w:rPr>
          <w:color w:val="000000" w:themeColor="text1"/>
        </w:rPr>
      </w:pPr>
      <w:r w:rsidRPr="00A36215">
        <w:rPr>
          <w:bCs/>
          <w:color w:val="000000" w:themeColor="text1"/>
        </w:rPr>
        <w:t>What do the retailers do?</w:t>
      </w:r>
    </w:p>
    <w:p w:rsidR="00110440" w:rsidRPr="00A36215" w:rsidRDefault="00110440" w:rsidP="005907CE">
      <w:pPr>
        <w:numPr>
          <w:ilvl w:val="0"/>
          <w:numId w:val="7"/>
        </w:numPr>
        <w:jc w:val="both"/>
        <w:rPr>
          <w:color w:val="000000" w:themeColor="text1"/>
        </w:rPr>
      </w:pPr>
      <w:r w:rsidRPr="00A36215">
        <w:rPr>
          <w:bCs/>
          <w:color w:val="000000" w:themeColor="text1"/>
        </w:rPr>
        <w:t>Why is retailing important in our society?</w:t>
      </w:r>
    </w:p>
    <w:p w:rsidR="00110440" w:rsidRPr="00A36215" w:rsidRDefault="00110440" w:rsidP="005907CE">
      <w:pPr>
        <w:numPr>
          <w:ilvl w:val="0"/>
          <w:numId w:val="7"/>
        </w:numPr>
        <w:jc w:val="both"/>
        <w:rPr>
          <w:color w:val="000000" w:themeColor="text1"/>
        </w:rPr>
      </w:pPr>
      <w:r w:rsidRPr="00A36215">
        <w:rPr>
          <w:bCs/>
          <w:color w:val="000000" w:themeColor="text1"/>
        </w:rPr>
        <w:t>What kind of career or enterprising opportunities could retailing give us?</w:t>
      </w:r>
    </w:p>
    <w:p w:rsidR="00110440" w:rsidRPr="00A36215" w:rsidRDefault="00110440" w:rsidP="005907CE">
      <w:pPr>
        <w:numPr>
          <w:ilvl w:val="0"/>
          <w:numId w:val="7"/>
        </w:numPr>
        <w:jc w:val="both"/>
        <w:rPr>
          <w:color w:val="000000" w:themeColor="text1"/>
        </w:rPr>
      </w:pPr>
      <w:r w:rsidRPr="00A36215">
        <w:rPr>
          <w:bCs/>
          <w:color w:val="000000" w:themeColor="text1"/>
        </w:rPr>
        <w:t>What strategic decisions should retailing managers make?</w:t>
      </w:r>
    </w:p>
    <w:p w:rsidR="00110440" w:rsidRPr="00F0427B" w:rsidRDefault="00110440" w:rsidP="005907CE">
      <w:pPr>
        <w:numPr>
          <w:ilvl w:val="0"/>
          <w:numId w:val="7"/>
        </w:numPr>
        <w:jc w:val="both"/>
        <w:rPr>
          <w:bCs/>
          <w:color w:val="000000" w:themeColor="text1"/>
        </w:rPr>
      </w:pPr>
      <w:r w:rsidRPr="00F0427B">
        <w:rPr>
          <w:bCs/>
          <w:color w:val="000000" w:themeColor="text1"/>
        </w:rPr>
        <w:t>How can we best serve our customers while earning a fair profit?</w:t>
      </w:r>
    </w:p>
    <w:p w:rsidR="00110440" w:rsidRPr="00F0427B" w:rsidRDefault="00F0427B" w:rsidP="005907CE">
      <w:pPr>
        <w:numPr>
          <w:ilvl w:val="0"/>
          <w:numId w:val="7"/>
        </w:numPr>
        <w:tabs>
          <w:tab w:val="num" w:pos="720"/>
        </w:tabs>
        <w:jc w:val="both"/>
        <w:rPr>
          <w:bCs/>
          <w:color w:val="000000" w:themeColor="text1"/>
        </w:rPr>
      </w:pPr>
      <w:r>
        <w:rPr>
          <w:bCs/>
          <w:color w:val="000000" w:themeColor="text1"/>
        </w:rPr>
        <w:t xml:space="preserve"> </w:t>
      </w:r>
      <w:r w:rsidR="00110440" w:rsidRPr="00F0427B">
        <w:rPr>
          <w:bCs/>
          <w:color w:val="000000" w:themeColor="text1"/>
        </w:rPr>
        <w:t>How can we stand out in a highly competitive environment where consumers have so many choices?</w:t>
      </w:r>
    </w:p>
    <w:p w:rsidR="00E93AA9" w:rsidRPr="00F0427B" w:rsidRDefault="00F0427B" w:rsidP="005907CE">
      <w:pPr>
        <w:numPr>
          <w:ilvl w:val="0"/>
          <w:numId w:val="7"/>
        </w:numPr>
        <w:tabs>
          <w:tab w:val="num" w:pos="720"/>
        </w:tabs>
        <w:jc w:val="both"/>
        <w:rPr>
          <w:bCs/>
          <w:color w:val="000000" w:themeColor="text1"/>
        </w:rPr>
      </w:pPr>
      <w:r>
        <w:rPr>
          <w:bCs/>
          <w:color w:val="000000" w:themeColor="text1"/>
        </w:rPr>
        <w:t xml:space="preserve"> </w:t>
      </w:r>
      <w:r w:rsidR="00110440" w:rsidRPr="00F0427B">
        <w:rPr>
          <w:bCs/>
          <w:color w:val="000000" w:themeColor="text1"/>
        </w:rPr>
        <w:t xml:space="preserve">How can we grow our business while retaining a core of loyal customers? </w:t>
      </w:r>
    </w:p>
    <w:p w:rsidR="000A0C6D" w:rsidRDefault="000A0C6D" w:rsidP="000A0C6D">
      <w:pPr>
        <w:jc w:val="both"/>
        <w:rPr>
          <w:rFonts w:eastAsiaTheme="majorEastAsia"/>
          <w:color w:val="FF0000"/>
        </w:rPr>
      </w:pPr>
    </w:p>
    <w:p w:rsidR="00F0427B" w:rsidRPr="00D445C2" w:rsidRDefault="00F0427B" w:rsidP="000A0C6D">
      <w:pPr>
        <w:jc w:val="both"/>
        <w:rPr>
          <w:color w:val="000000" w:themeColor="text1"/>
          <w:lang w:eastAsia="zh-CN"/>
        </w:rPr>
      </w:pPr>
      <w:r w:rsidRPr="00D445C2">
        <w:rPr>
          <w:rFonts w:hint="eastAsia"/>
          <w:color w:val="000000" w:themeColor="text1"/>
          <w:lang w:eastAsia="zh-CN"/>
        </w:rPr>
        <w:t>In the second pa</w:t>
      </w:r>
      <w:r w:rsidR="00D445C2" w:rsidRPr="00D445C2">
        <w:rPr>
          <w:rFonts w:hint="eastAsia"/>
          <w:color w:val="000000" w:themeColor="text1"/>
          <w:lang w:eastAsia="zh-CN"/>
        </w:rPr>
        <w:t>rt, I will introduce the characteristics of this course to help you</w:t>
      </w:r>
      <w:r w:rsidR="00D445C2" w:rsidRPr="00D445C2">
        <w:rPr>
          <w:color w:val="000000" w:themeColor="text1"/>
          <w:lang w:eastAsia="zh-CN"/>
        </w:rPr>
        <w:t xml:space="preserve"> making decisions about whether or not to choose the course.</w:t>
      </w:r>
    </w:p>
    <w:p w:rsidR="00F0427B" w:rsidRPr="00757B88" w:rsidRDefault="00F0427B" w:rsidP="000A0C6D">
      <w:pPr>
        <w:jc w:val="both"/>
        <w:rPr>
          <w:rFonts w:eastAsiaTheme="majorEastAsia"/>
          <w:color w:val="FF0000"/>
        </w:rPr>
      </w:pPr>
    </w:p>
    <w:p w:rsidR="000A0C6D" w:rsidRPr="00D445C2" w:rsidRDefault="000A0C6D" w:rsidP="000A0C6D">
      <w:pPr>
        <w:jc w:val="both"/>
        <w:rPr>
          <w:rFonts w:asciiTheme="majorHAnsi" w:eastAsiaTheme="majorEastAsia" w:hAnsiTheme="majorHAnsi" w:cstheme="majorBidi"/>
          <w:b/>
          <w:bCs/>
          <w:color w:val="365F91" w:themeColor="accent1" w:themeShade="BF"/>
        </w:rPr>
      </w:pPr>
      <w:r w:rsidRPr="009303DB">
        <w:rPr>
          <w:rFonts w:asciiTheme="majorHAnsi" w:eastAsiaTheme="majorEastAsia" w:hAnsiTheme="majorHAnsi" w:cstheme="majorBidi"/>
          <w:b/>
          <w:bCs/>
          <w:color w:val="365F91" w:themeColor="accent1" w:themeShade="BF"/>
        </w:rPr>
        <w:t xml:space="preserve">Session 2, </w:t>
      </w:r>
      <w:r w:rsidR="00C52D1E">
        <w:rPr>
          <w:rFonts w:asciiTheme="majorHAnsi" w:eastAsiaTheme="majorEastAsia" w:hAnsiTheme="majorHAnsi" w:cstheme="majorBidi"/>
          <w:b/>
          <w:bCs/>
          <w:color w:val="FF0000"/>
        </w:rPr>
        <w:t>Sep 20</w:t>
      </w:r>
    </w:p>
    <w:p w:rsidR="00D445C2" w:rsidRDefault="00D445C2" w:rsidP="000A0C6D">
      <w:pPr>
        <w:jc w:val="both"/>
        <w:rPr>
          <w:lang w:eastAsia="zh-CN"/>
        </w:rPr>
      </w:pPr>
    </w:p>
    <w:p w:rsidR="008F2416" w:rsidRDefault="00424C5C" w:rsidP="000A0C6D">
      <w:pPr>
        <w:jc w:val="both"/>
        <w:rPr>
          <w:lang w:eastAsia="zh-CN"/>
        </w:rPr>
      </w:pPr>
      <w:r>
        <w:rPr>
          <w:lang w:eastAsia="zh-CN"/>
        </w:rPr>
        <w:t xml:space="preserve">In this session, we will start with </w:t>
      </w:r>
      <w:r w:rsidR="00D445C2" w:rsidRPr="00D445C2">
        <w:rPr>
          <w:lang w:eastAsia="zh-CN"/>
        </w:rPr>
        <w:t>Ch</w:t>
      </w:r>
      <w:r w:rsidR="00D445C2" w:rsidRPr="00D445C2">
        <w:rPr>
          <w:rFonts w:hint="eastAsia"/>
          <w:lang w:eastAsia="zh-CN"/>
        </w:rPr>
        <w:t>02</w:t>
      </w:r>
      <w:r>
        <w:rPr>
          <w:lang w:eastAsia="zh-CN"/>
        </w:rPr>
        <w:t>,</w:t>
      </w:r>
      <w:r>
        <w:rPr>
          <w:rFonts w:hint="eastAsia"/>
          <w:lang w:eastAsia="zh-CN"/>
        </w:rPr>
        <w:t xml:space="preserve"> retail institutions by o</w:t>
      </w:r>
      <w:r w:rsidR="00D445C2" w:rsidRPr="00D445C2">
        <w:rPr>
          <w:rFonts w:hint="eastAsia"/>
          <w:lang w:eastAsia="zh-CN"/>
        </w:rPr>
        <w:t>wnership</w:t>
      </w:r>
      <w:r>
        <w:rPr>
          <w:lang w:eastAsia="zh-CN"/>
        </w:rPr>
        <w:t xml:space="preserve">. Usually, </w:t>
      </w:r>
      <w:r w:rsidR="00AD4D1E">
        <w:rPr>
          <w:lang w:eastAsia="zh-CN"/>
        </w:rPr>
        <w:t>there 6 different types of retail institutions by ownership.</w:t>
      </w:r>
    </w:p>
    <w:p w:rsidR="009C26F4" w:rsidRPr="00D445C2" w:rsidRDefault="009C26F4" w:rsidP="000A0C6D">
      <w:pPr>
        <w:jc w:val="both"/>
        <w:rPr>
          <w:lang w:eastAsia="zh-CN"/>
        </w:rPr>
      </w:pPr>
    </w:p>
    <w:p w:rsidR="00110440" w:rsidRPr="00A36215" w:rsidRDefault="00110440" w:rsidP="005907CE">
      <w:pPr>
        <w:numPr>
          <w:ilvl w:val="0"/>
          <w:numId w:val="8"/>
        </w:numPr>
        <w:jc w:val="both"/>
        <w:rPr>
          <w:bCs/>
          <w:color w:val="000000" w:themeColor="text1"/>
        </w:rPr>
      </w:pPr>
      <w:r w:rsidRPr="00A36215">
        <w:rPr>
          <w:bCs/>
          <w:color w:val="000000" w:themeColor="text1"/>
        </w:rPr>
        <w:t>Independent</w:t>
      </w:r>
    </w:p>
    <w:p w:rsidR="00110440" w:rsidRPr="00A36215" w:rsidRDefault="00110440" w:rsidP="005907CE">
      <w:pPr>
        <w:numPr>
          <w:ilvl w:val="0"/>
          <w:numId w:val="8"/>
        </w:numPr>
        <w:jc w:val="both"/>
        <w:rPr>
          <w:bCs/>
          <w:color w:val="000000" w:themeColor="text1"/>
        </w:rPr>
      </w:pPr>
      <w:r w:rsidRPr="00A36215">
        <w:rPr>
          <w:bCs/>
          <w:color w:val="000000" w:themeColor="text1"/>
        </w:rPr>
        <w:t>Chain</w:t>
      </w:r>
    </w:p>
    <w:p w:rsidR="00110440" w:rsidRPr="00A36215" w:rsidRDefault="00110440" w:rsidP="005907CE">
      <w:pPr>
        <w:numPr>
          <w:ilvl w:val="0"/>
          <w:numId w:val="8"/>
        </w:numPr>
        <w:jc w:val="both"/>
        <w:rPr>
          <w:bCs/>
          <w:color w:val="000000" w:themeColor="text1"/>
        </w:rPr>
      </w:pPr>
      <w:r w:rsidRPr="00A36215">
        <w:rPr>
          <w:bCs/>
          <w:color w:val="000000" w:themeColor="text1"/>
        </w:rPr>
        <w:t>Franchise</w:t>
      </w:r>
    </w:p>
    <w:p w:rsidR="00110440" w:rsidRPr="00A36215" w:rsidRDefault="00110440" w:rsidP="005907CE">
      <w:pPr>
        <w:numPr>
          <w:ilvl w:val="0"/>
          <w:numId w:val="8"/>
        </w:numPr>
        <w:jc w:val="both"/>
        <w:rPr>
          <w:bCs/>
          <w:color w:val="000000" w:themeColor="text1"/>
        </w:rPr>
      </w:pPr>
      <w:r w:rsidRPr="00A36215">
        <w:rPr>
          <w:bCs/>
          <w:color w:val="000000" w:themeColor="text1"/>
        </w:rPr>
        <w:t>Leased department</w:t>
      </w:r>
    </w:p>
    <w:p w:rsidR="00110440" w:rsidRPr="00A36215" w:rsidRDefault="00110440" w:rsidP="005907CE">
      <w:pPr>
        <w:numPr>
          <w:ilvl w:val="0"/>
          <w:numId w:val="8"/>
        </w:numPr>
        <w:jc w:val="both"/>
        <w:rPr>
          <w:bCs/>
          <w:color w:val="000000" w:themeColor="text1"/>
        </w:rPr>
      </w:pPr>
      <w:r w:rsidRPr="00A36215">
        <w:rPr>
          <w:bCs/>
          <w:color w:val="000000" w:themeColor="text1"/>
        </w:rPr>
        <w:t>Vertical marketing system</w:t>
      </w:r>
    </w:p>
    <w:p w:rsidR="00110440" w:rsidRPr="00A36215" w:rsidRDefault="00110440" w:rsidP="005907CE">
      <w:pPr>
        <w:numPr>
          <w:ilvl w:val="0"/>
          <w:numId w:val="8"/>
        </w:numPr>
        <w:jc w:val="both"/>
        <w:rPr>
          <w:bCs/>
          <w:color w:val="000000" w:themeColor="text1"/>
        </w:rPr>
      </w:pPr>
      <w:r w:rsidRPr="00A36215">
        <w:rPr>
          <w:bCs/>
          <w:color w:val="000000" w:themeColor="text1"/>
        </w:rPr>
        <w:t>Consumer cooperative</w:t>
      </w:r>
    </w:p>
    <w:p w:rsidR="00AD4D1E" w:rsidRDefault="00AD4D1E" w:rsidP="00653D69">
      <w:pPr>
        <w:jc w:val="both"/>
        <w:rPr>
          <w:color w:val="FF0000"/>
          <w:lang w:eastAsia="zh-CN"/>
        </w:rPr>
      </w:pPr>
    </w:p>
    <w:p w:rsidR="00E93AA9" w:rsidRPr="00AD4D1E" w:rsidRDefault="00AD4D1E" w:rsidP="00653D69">
      <w:pPr>
        <w:jc w:val="both"/>
        <w:rPr>
          <w:color w:val="000000" w:themeColor="text1"/>
          <w:lang w:eastAsia="zh-CN"/>
        </w:rPr>
      </w:pPr>
      <w:r w:rsidRPr="00AD4D1E">
        <w:rPr>
          <w:rFonts w:hint="eastAsia"/>
          <w:color w:val="000000" w:themeColor="text1"/>
          <w:lang w:eastAsia="zh-CN"/>
        </w:rPr>
        <w:t xml:space="preserve">Before we start to explore the retail </w:t>
      </w:r>
      <w:r w:rsidRPr="00AD4D1E">
        <w:rPr>
          <w:color w:val="000000" w:themeColor="text1"/>
          <w:lang w:eastAsia="zh-CN"/>
        </w:rPr>
        <w:t>strategy</w:t>
      </w:r>
      <w:r w:rsidRPr="00AD4D1E">
        <w:rPr>
          <w:rFonts w:hint="eastAsia"/>
          <w:color w:val="000000" w:themeColor="text1"/>
          <w:lang w:eastAsia="zh-CN"/>
        </w:rPr>
        <w:t>,</w:t>
      </w:r>
      <w:r w:rsidRPr="00AD4D1E">
        <w:rPr>
          <w:color w:val="000000" w:themeColor="text1"/>
          <w:lang w:eastAsia="zh-CN"/>
        </w:rPr>
        <w:t xml:space="preserve"> it is essential for us to know well about the characteristics of different types of retail institutions. It is also essential for help you to choose an appropriate type for your final business plan.</w:t>
      </w:r>
    </w:p>
    <w:p w:rsidR="00AD4D1E" w:rsidRPr="00AD4D1E" w:rsidRDefault="00AD4D1E" w:rsidP="00653D69">
      <w:pPr>
        <w:jc w:val="both"/>
        <w:rPr>
          <w:color w:val="000000" w:themeColor="text1"/>
          <w:lang w:eastAsia="zh-CN"/>
        </w:rPr>
      </w:pPr>
    </w:p>
    <w:p w:rsidR="00653D69" w:rsidRDefault="00AD4D1E" w:rsidP="00653D69">
      <w:pPr>
        <w:jc w:val="both"/>
        <w:rPr>
          <w:color w:val="000000" w:themeColor="text1"/>
          <w:lang w:eastAsia="zh-CN"/>
        </w:rPr>
      </w:pPr>
      <w:r w:rsidRPr="00AD4D1E">
        <w:rPr>
          <w:color w:val="000000" w:themeColor="text1"/>
          <w:lang w:eastAsia="zh-CN"/>
        </w:rPr>
        <w:t>Specifically, t</w:t>
      </w:r>
      <w:r w:rsidR="00E93AA9" w:rsidRPr="00AD4D1E">
        <w:rPr>
          <w:color w:val="000000" w:themeColor="text1"/>
          <w:lang w:eastAsia="zh-CN"/>
        </w:rPr>
        <w:t>he objectives</w:t>
      </w:r>
      <w:r w:rsidRPr="00AD4D1E">
        <w:rPr>
          <w:color w:val="000000" w:themeColor="text1"/>
          <w:lang w:eastAsia="zh-CN"/>
        </w:rPr>
        <w:t xml:space="preserve"> of this chapter are as follows</w:t>
      </w:r>
      <w:r w:rsidR="00E93AA9" w:rsidRPr="00AD4D1E">
        <w:rPr>
          <w:color w:val="000000" w:themeColor="text1"/>
          <w:lang w:eastAsia="zh-CN"/>
        </w:rPr>
        <w:t>:</w:t>
      </w:r>
    </w:p>
    <w:p w:rsidR="009C26F4" w:rsidRPr="00AD4D1E" w:rsidRDefault="009C26F4" w:rsidP="00653D69">
      <w:pPr>
        <w:jc w:val="both"/>
        <w:rPr>
          <w:color w:val="000000" w:themeColor="text1"/>
          <w:lang w:eastAsia="zh-CN"/>
        </w:rPr>
      </w:pPr>
    </w:p>
    <w:p w:rsidR="00110440" w:rsidRPr="00A36215" w:rsidRDefault="00110440" w:rsidP="005907CE">
      <w:pPr>
        <w:numPr>
          <w:ilvl w:val="0"/>
          <w:numId w:val="9"/>
        </w:numPr>
        <w:jc w:val="both"/>
        <w:rPr>
          <w:bCs/>
          <w:color w:val="000000" w:themeColor="text1"/>
        </w:rPr>
      </w:pPr>
      <w:r w:rsidRPr="00A36215">
        <w:rPr>
          <w:bCs/>
          <w:color w:val="000000" w:themeColor="text1"/>
        </w:rPr>
        <w:t>To show the ways in which retail institutions can be classified</w:t>
      </w:r>
    </w:p>
    <w:p w:rsidR="00110440" w:rsidRPr="00A36215" w:rsidRDefault="00110440" w:rsidP="005907CE">
      <w:pPr>
        <w:numPr>
          <w:ilvl w:val="0"/>
          <w:numId w:val="9"/>
        </w:numPr>
        <w:tabs>
          <w:tab w:val="num" w:pos="720"/>
        </w:tabs>
        <w:jc w:val="both"/>
        <w:rPr>
          <w:bCs/>
          <w:color w:val="000000" w:themeColor="text1"/>
        </w:rPr>
      </w:pPr>
      <w:r w:rsidRPr="00A36215">
        <w:rPr>
          <w:bCs/>
          <w:color w:val="000000" w:themeColor="text1"/>
        </w:rPr>
        <w:t>To study retailers on the basis of ownership type and examine the characteristics of each</w:t>
      </w:r>
    </w:p>
    <w:p w:rsidR="00110440" w:rsidRPr="00A36215" w:rsidRDefault="00110440" w:rsidP="005907CE">
      <w:pPr>
        <w:numPr>
          <w:ilvl w:val="0"/>
          <w:numId w:val="9"/>
        </w:numPr>
        <w:tabs>
          <w:tab w:val="num" w:pos="720"/>
        </w:tabs>
        <w:jc w:val="both"/>
        <w:rPr>
          <w:bCs/>
          <w:color w:val="000000" w:themeColor="text1"/>
        </w:rPr>
      </w:pPr>
      <w:r w:rsidRPr="00A36215">
        <w:rPr>
          <w:bCs/>
          <w:color w:val="000000" w:themeColor="text1"/>
        </w:rPr>
        <w:t>To explore the methods used by manufacturers, wholesalers, and retailers to exert influence in the distribution channel</w:t>
      </w:r>
    </w:p>
    <w:p w:rsidR="00E93AA9" w:rsidRDefault="00E93AA9" w:rsidP="00653D69">
      <w:pPr>
        <w:jc w:val="both"/>
        <w:rPr>
          <w:color w:val="FF0000"/>
          <w:lang w:eastAsia="zh-CN"/>
        </w:rPr>
      </w:pPr>
    </w:p>
    <w:p w:rsidR="00D445C2" w:rsidRPr="00AD4D1E" w:rsidRDefault="00424C5C" w:rsidP="00653D69">
      <w:pPr>
        <w:jc w:val="both"/>
        <w:rPr>
          <w:color w:val="000000" w:themeColor="text1"/>
          <w:lang w:eastAsia="zh-CN"/>
        </w:rPr>
      </w:pPr>
      <w:r w:rsidRPr="00AD4D1E">
        <w:rPr>
          <w:rFonts w:eastAsiaTheme="majorEastAsia"/>
          <w:color w:val="000000" w:themeColor="text1"/>
        </w:rPr>
        <w:t xml:space="preserve">In the second part of the class, </w:t>
      </w:r>
      <w:r w:rsidR="00AD4D1E" w:rsidRPr="00AD4D1E">
        <w:rPr>
          <w:rFonts w:eastAsiaTheme="majorEastAsia"/>
          <w:color w:val="000000" w:themeColor="text1"/>
        </w:rPr>
        <w:t xml:space="preserve">we will use about 10 minutes to divide the whole class into several groups, 5-8 persons per group depending on the exact student number. Then, </w:t>
      </w:r>
      <w:r w:rsidRPr="00AD4D1E">
        <w:rPr>
          <w:rFonts w:eastAsiaTheme="majorEastAsia"/>
          <w:color w:val="000000" w:themeColor="text1"/>
        </w:rPr>
        <w:t xml:space="preserve">the teams will start </w:t>
      </w:r>
      <w:r w:rsidR="00AD4D1E" w:rsidRPr="00AD4D1E">
        <w:rPr>
          <w:rFonts w:eastAsiaTheme="majorEastAsia"/>
          <w:color w:val="000000" w:themeColor="text1"/>
        </w:rPr>
        <w:t>working on some</w:t>
      </w:r>
      <w:r w:rsidRPr="00AD4D1E">
        <w:rPr>
          <w:rFonts w:eastAsiaTheme="majorEastAsia"/>
          <w:color w:val="000000" w:themeColor="text1"/>
        </w:rPr>
        <w:t xml:space="preserve"> activities </w:t>
      </w:r>
      <w:r w:rsidR="00AD4D1E" w:rsidRPr="00AD4D1E">
        <w:rPr>
          <w:rFonts w:eastAsiaTheme="majorEastAsia"/>
          <w:color w:val="000000" w:themeColor="text1"/>
        </w:rPr>
        <w:t>together. We will first introduce the requirements for the final retail business plan in this session.</w:t>
      </w:r>
    </w:p>
    <w:p w:rsidR="00217C5A" w:rsidRPr="00757B88" w:rsidRDefault="00217C5A" w:rsidP="000A0C6D">
      <w:pPr>
        <w:jc w:val="both"/>
        <w:rPr>
          <w:rFonts w:eastAsiaTheme="majorEastAsia"/>
          <w:color w:val="FF0000"/>
        </w:rPr>
      </w:pPr>
    </w:p>
    <w:p w:rsidR="00D35FE6" w:rsidRPr="00757B88" w:rsidRDefault="00D35FE6" w:rsidP="000A0C6D">
      <w:pPr>
        <w:jc w:val="both"/>
        <w:rPr>
          <w:rFonts w:eastAsiaTheme="majorEastAsia"/>
          <w:color w:val="FF0000"/>
        </w:rPr>
      </w:pPr>
      <w:r w:rsidRPr="009303DB">
        <w:rPr>
          <w:rFonts w:asciiTheme="majorHAnsi" w:eastAsiaTheme="majorEastAsia" w:hAnsiTheme="majorHAnsi" w:cstheme="majorBidi"/>
          <w:b/>
          <w:bCs/>
          <w:color w:val="365F91" w:themeColor="accent1" w:themeShade="BF"/>
        </w:rPr>
        <w:t xml:space="preserve">Session 3, </w:t>
      </w:r>
      <w:r w:rsidR="000247E3">
        <w:rPr>
          <w:rFonts w:eastAsiaTheme="majorEastAsia"/>
          <w:b/>
          <w:color w:val="FF0000"/>
        </w:rPr>
        <w:t>Sep</w:t>
      </w:r>
      <w:r w:rsidR="00FD1612" w:rsidRPr="00757B88">
        <w:rPr>
          <w:rFonts w:eastAsiaTheme="majorEastAsia"/>
          <w:b/>
          <w:color w:val="FF0000"/>
        </w:rPr>
        <w:t xml:space="preserve"> </w:t>
      </w:r>
      <w:r w:rsidR="00C52D1E">
        <w:rPr>
          <w:rFonts w:eastAsiaTheme="majorEastAsia"/>
          <w:b/>
          <w:color w:val="FF0000"/>
        </w:rPr>
        <w:t>27</w:t>
      </w:r>
    </w:p>
    <w:p w:rsidR="00D445C2" w:rsidRDefault="00D445C2" w:rsidP="000A0C6D">
      <w:pPr>
        <w:jc w:val="both"/>
        <w:rPr>
          <w:lang w:eastAsia="zh-CN"/>
        </w:rPr>
      </w:pPr>
    </w:p>
    <w:p w:rsidR="00FD1612" w:rsidRPr="00D445C2" w:rsidRDefault="00EF475A" w:rsidP="000A0C6D">
      <w:pPr>
        <w:jc w:val="both"/>
        <w:rPr>
          <w:lang w:eastAsia="zh-CN"/>
        </w:rPr>
      </w:pPr>
      <w:r>
        <w:rPr>
          <w:lang w:eastAsia="zh-CN"/>
        </w:rPr>
        <w:t xml:space="preserve">In this session, we will start with </w:t>
      </w:r>
      <w:r w:rsidR="00D445C2" w:rsidRPr="00D445C2">
        <w:rPr>
          <w:lang w:eastAsia="zh-CN"/>
        </w:rPr>
        <w:t>Ch</w:t>
      </w:r>
      <w:r w:rsidR="00D445C2" w:rsidRPr="00D445C2">
        <w:rPr>
          <w:rFonts w:hint="eastAsia"/>
          <w:lang w:eastAsia="zh-CN"/>
        </w:rPr>
        <w:t>03</w:t>
      </w:r>
      <w:r>
        <w:rPr>
          <w:lang w:eastAsia="zh-CN"/>
        </w:rPr>
        <w:t>,</w:t>
      </w:r>
      <w:r>
        <w:rPr>
          <w:rFonts w:hint="eastAsia"/>
          <w:lang w:eastAsia="zh-CN"/>
        </w:rPr>
        <w:t xml:space="preserve"> retail institutions by store-based strategy m</w:t>
      </w:r>
      <w:r w:rsidR="00D445C2" w:rsidRPr="00D445C2">
        <w:rPr>
          <w:rFonts w:hint="eastAsia"/>
          <w:lang w:eastAsia="zh-CN"/>
        </w:rPr>
        <w:t>ix</w:t>
      </w:r>
      <w:r>
        <w:rPr>
          <w:lang w:eastAsia="zh-CN"/>
        </w:rPr>
        <w:t>. In this chapter, we will learn several important theories about retail business, the wheel of retailing, the retail life cycle, etc. We will also come to recognize all different types of retail formats and their characteristics.</w:t>
      </w:r>
      <w:r w:rsidRPr="00EF475A">
        <w:rPr>
          <w:color w:val="000000" w:themeColor="text1"/>
          <w:lang w:eastAsia="zh-CN"/>
        </w:rPr>
        <w:t xml:space="preserve"> </w:t>
      </w:r>
      <w:bookmarkStart w:id="9" w:name="OLE_LINK7"/>
      <w:bookmarkStart w:id="10" w:name="OLE_LINK8"/>
      <w:r w:rsidRPr="00AD4D1E">
        <w:rPr>
          <w:color w:val="000000" w:themeColor="text1"/>
          <w:lang w:eastAsia="zh-CN"/>
        </w:rPr>
        <w:t>Specifically, the objectives of this chapter are as follows:</w:t>
      </w:r>
      <w:bookmarkEnd w:id="9"/>
      <w:bookmarkEnd w:id="10"/>
    </w:p>
    <w:p w:rsidR="00E93AA9" w:rsidRDefault="00E93AA9" w:rsidP="000A0C6D">
      <w:pPr>
        <w:jc w:val="both"/>
        <w:rPr>
          <w:rFonts w:eastAsiaTheme="majorEastAsia"/>
          <w:b/>
          <w:color w:val="FF0000"/>
        </w:rPr>
      </w:pPr>
    </w:p>
    <w:p w:rsidR="00110440" w:rsidRPr="00A36215" w:rsidRDefault="00110440" w:rsidP="005907CE">
      <w:pPr>
        <w:numPr>
          <w:ilvl w:val="0"/>
          <w:numId w:val="10"/>
        </w:numPr>
        <w:jc w:val="both"/>
        <w:rPr>
          <w:bCs/>
          <w:color w:val="000000" w:themeColor="text1"/>
        </w:rPr>
      </w:pPr>
      <w:r w:rsidRPr="00A36215">
        <w:rPr>
          <w:bCs/>
          <w:color w:val="000000" w:themeColor="text1"/>
        </w:rPr>
        <w:t>To describe the wheel of retailing, scrambled merchandising, and the retail life cycle, and show how they can help explain the performance of retail strategy mixes</w:t>
      </w:r>
    </w:p>
    <w:p w:rsidR="00110440" w:rsidRPr="00A36215" w:rsidRDefault="00110440" w:rsidP="005907CE">
      <w:pPr>
        <w:numPr>
          <w:ilvl w:val="0"/>
          <w:numId w:val="10"/>
        </w:numPr>
        <w:tabs>
          <w:tab w:val="num" w:pos="720"/>
        </w:tabs>
        <w:jc w:val="both"/>
        <w:rPr>
          <w:bCs/>
          <w:color w:val="000000" w:themeColor="text1"/>
        </w:rPr>
      </w:pPr>
      <w:r w:rsidRPr="00A36215">
        <w:rPr>
          <w:bCs/>
          <w:color w:val="000000" w:themeColor="text1"/>
        </w:rPr>
        <w:t>To discuss some ways in which retail strategy mixes are evolving</w:t>
      </w:r>
    </w:p>
    <w:p w:rsidR="00EF475A" w:rsidRPr="00757B88" w:rsidRDefault="00EF475A" w:rsidP="00EF475A">
      <w:pPr>
        <w:jc w:val="both"/>
        <w:rPr>
          <w:rFonts w:eastAsiaTheme="majorEastAsia"/>
          <w:color w:val="FF0000"/>
        </w:rPr>
      </w:pPr>
    </w:p>
    <w:p w:rsidR="00EF475A" w:rsidRPr="00EF475A" w:rsidRDefault="00EF475A" w:rsidP="00EF475A">
      <w:pPr>
        <w:jc w:val="both"/>
        <w:rPr>
          <w:rFonts w:eastAsiaTheme="majorEastAsia"/>
          <w:b/>
          <w:color w:val="000000" w:themeColor="text1"/>
        </w:rPr>
      </w:pPr>
      <w:r w:rsidRPr="00EF475A">
        <w:rPr>
          <w:rFonts w:eastAsiaTheme="majorEastAsia"/>
          <w:b/>
          <w:color w:val="000000" w:themeColor="text1"/>
        </w:rPr>
        <w:t xml:space="preserve">In this session, teams will give me the name of the company or the business idea for the team to develop its business plan. </w:t>
      </w:r>
    </w:p>
    <w:p w:rsidR="00347703" w:rsidRPr="00757B88" w:rsidRDefault="00347703" w:rsidP="000A0C6D">
      <w:pPr>
        <w:jc w:val="both"/>
        <w:rPr>
          <w:rFonts w:eastAsiaTheme="majorEastAsia"/>
          <w:color w:val="FF0000"/>
        </w:rPr>
      </w:pPr>
    </w:p>
    <w:p w:rsidR="004B107D" w:rsidRPr="00757B88" w:rsidRDefault="004B107D">
      <w:pPr>
        <w:spacing w:after="200" w:line="276" w:lineRule="auto"/>
        <w:rPr>
          <w:b/>
          <w:color w:val="FF0000"/>
        </w:rPr>
      </w:pPr>
      <w:r w:rsidRPr="009303DB">
        <w:rPr>
          <w:rFonts w:asciiTheme="majorHAnsi" w:eastAsiaTheme="majorEastAsia" w:hAnsiTheme="majorHAnsi" w:cstheme="majorBidi"/>
          <w:b/>
          <w:bCs/>
          <w:color w:val="365F91" w:themeColor="accent1" w:themeShade="BF"/>
        </w:rPr>
        <w:t>Session 4,</w:t>
      </w:r>
      <w:r w:rsidRPr="00757B88">
        <w:rPr>
          <w:b/>
          <w:color w:val="FF0000"/>
        </w:rPr>
        <w:t xml:space="preserve"> </w:t>
      </w:r>
      <w:r w:rsidR="000247E3">
        <w:rPr>
          <w:b/>
          <w:color w:val="FF0000"/>
        </w:rPr>
        <w:t>Oct</w:t>
      </w:r>
      <w:r w:rsidRPr="00757B88">
        <w:rPr>
          <w:b/>
          <w:color w:val="FF0000"/>
        </w:rPr>
        <w:t xml:space="preserve"> </w:t>
      </w:r>
      <w:r w:rsidR="00C52D1E">
        <w:rPr>
          <w:b/>
          <w:color w:val="FF0000"/>
        </w:rPr>
        <w:t>11</w:t>
      </w:r>
    </w:p>
    <w:p w:rsidR="00EF475A" w:rsidRDefault="00EF475A" w:rsidP="00EF475A">
      <w:pPr>
        <w:jc w:val="both"/>
        <w:rPr>
          <w:color w:val="000000" w:themeColor="text1"/>
          <w:lang w:eastAsia="zh-CN"/>
        </w:rPr>
      </w:pPr>
      <w:r>
        <w:rPr>
          <w:lang w:eastAsia="zh-CN"/>
        </w:rPr>
        <w:t xml:space="preserve">In this session, we will continue with </w:t>
      </w:r>
      <w:r w:rsidRPr="00D445C2">
        <w:rPr>
          <w:lang w:eastAsia="zh-CN"/>
        </w:rPr>
        <w:t>Ch</w:t>
      </w:r>
      <w:r w:rsidRPr="00D445C2">
        <w:rPr>
          <w:rFonts w:hint="eastAsia"/>
          <w:lang w:eastAsia="zh-CN"/>
        </w:rPr>
        <w:t>03</w:t>
      </w:r>
      <w:r>
        <w:rPr>
          <w:lang w:eastAsia="zh-CN"/>
        </w:rPr>
        <w:t>,</w:t>
      </w:r>
      <w:r>
        <w:rPr>
          <w:rFonts w:hint="eastAsia"/>
          <w:lang w:eastAsia="zh-CN"/>
        </w:rPr>
        <w:t xml:space="preserve"> retail institutions by store-based strategy m</w:t>
      </w:r>
      <w:r w:rsidRPr="00D445C2">
        <w:rPr>
          <w:rFonts w:hint="eastAsia"/>
          <w:lang w:eastAsia="zh-CN"/>
        </w:rPr>
        <w:t>ix</w:t>
      </w:r>
      <w:r>
        <w:rPr>
          <w:lang w:eastAsia="zh-CN"/>
        </w:rPr>
        <w:t>.</w:t>
      </w:r>
      <w:r w:rsidRPr="00EF475A">
        <w:rPr>
          <w:lang w:eastAsia="zh-CN"/>
        </w:rPr>
        <w:t xml:space="preserve"> </w:t>
      </w:r>
      <w:r>
        <w:rPr>
          <w:lang w:eastAsia="zh-CN"/>
        </w:rPr>
        <w:t>In this chapter, we will learn several important theories about retail business, the wheel of retailing, the retail life cycle, etc. We will also come to recognize all different types of retail formats and their characteristics.</w:t>
      </w:r>
      <w:r w:rsidRPr="00EF475A">
        <w:rPr>
          <w:color w:val="000000" w:themeColor="text1"/>
          <w:lang w:eastAsia="zh-CN"/>
        </w:rPr>
        <w:t xml:space="preserve"> </w:t>
      </w:r>
      <w:r w:rsidRPr="00AD4D1E">
        <w:rPr>
          <w:color w:val="000000" w:themeColor="text1"/>
          <w:lang w:eastAsia="zh-CN"/>
        </w:rPr>
        <w:t>Specifically, the objectives of this chapter are as follows:</w:t>
      </w:r>
    </w:p>
    <w:p w:rsidR="009C26F4" w:rsidRPr="00D445C2" w:rsidRDefault="009C26F4" w:rsidP="00EF475A">
      <w:pPr>
        <w:jc w:val="both"/>
        <w:rPr>
          <w:lang w:eastAsia="zh-CN"/>
        </w:rPr>
      </w:pPr>
    </w:p>
    <w:p w:rsidR="008A5629" w:rsidRPr="00A36215" w:rsidRDefault="008A5629" w:rsidP="005907CE">
      <w:pPr>
        <w:numPr>
          <w:ilvl w:val="0"/>
          <w:numId w:val="11"/>
        </w:numPr>
        <w:jc w:val="both"/>
        <w:rPr>
          <w:bCs/>
          <w:color w:val="000000" w:themeColor="text1"/>
        </w:rPr>
      </w:pPr>
      <w:r w:rsidRPr="00A36215">
        <w:rPr>
          <w:bCs/>
          <w:color w:val="000000" w:themeColor="text1"/>
        </w:rPr>
        <w:t>To examine a wide variety of food-oriented retailers involved with store-based strategy mixes</w:t>
      </w:r>
    </w:p>
    <w:p w:rsidR="008A5629" w:rsidRPr="00A36215" w:rsidRDefault="008A5629" w:rsidP="005907CE">
      <w:pPr>
        <w:numPr>
          <w:ilvl w:val="0"/>
          <w:numId w:val="11"/>
        </w:numPr>
        <w:tabs>
          <w:tab w:val="num" w:pos="720"/>
        </w:tabs>
        <w:jc w:val="both"/>
        <w:rPr>
          <w:bCs/>
          <w:color w:val="000000" w:themeColor="text1"/>
        </w:rPr>
      </w:pPr>
      <w:r w:rsidRPr="00A36215">
        <w:rPr>
          <w:bCs/>
          <w:color w:val="000000" w:themeColor="text1"/>
        </w:rPr>
        <w:t>To study a wide range of general merchandise retailers involved with store-based strategy mixes</w:t>
      </w:r>
    </w:p>
    <w:p w:rsidR="008A5629" w:rsidRDefault="008A5629" w:rsidP="008A5629">
      <w:pPr>
        <w:ind w:left="360"/>
        <w:jc w:val="both"/>
        <w:rPr>
          <w:rFonts w:eastAsiaTheme="majorEastAsia"/>
          <w:b/>
          <w:bCs/>
          <w:color w:val="FF0000"/>
        </w:rPr>
      </w:pPr>
    </w:p>
    <w:p w:rsidR="008A5629" w:rsidRPr="00EF475A" w:rsidRDefault="00EF475A" w:rsidP="008A5629">
      <w:pPr>
        <w:jc w:val="both"/>
        <w:rPr>
          <w:rFonts w:eastAsiaTheme="majorEastAsia"/>
          <w:color w:val="000000" w:themeColor="text1"/>
        </w:rPr>
      </w:pPr>
      <w:r w:rsidRPr="00EF475A">
        <w:rPr>
          <w:rFonts w:eastAsiaTheme="majorEastAsia"/>
          <w:color w:val="000000" w:themeColor="text1"/>
        </w:rPr>
        <w:t>From</w:t>
      </w:r>
      <w:r w:rsidR="008A5629" w:rsidRPr="00EF475A">
        <w:rPr>
          <w:rFonts w:eastAsiaTheme="majorEastAsia"/>
          <w:color w:val="000000" w:themeColor="text1"/>
        </w:rPr>
        <w:t xml:space="preserve"> this session</w:t>
      </w:r>
      <w:r w:rsidRPr="00EF475A">
        <w:rPr>
          <w:rFonts w:eastAsiaTheme="majorEastAsia"/>
          <w:color w:val="000000" w:themeColor="text1"/>
        </w:rPr>
        <w:t xml:space="preserve"> on</w:t>
      </w:r>
      <w:r w:rsidR="008A5629" w:rsidRPr="00EF475A">
        <w:rPr>
          <w:rFonts w:eastAsiaTheme="majorEastAsia"/>
          <w:color w:val="000000" w:themeColor="text1"/>
        </w:rPr>
        <w:t xml:space="preserve">, we will start with the discussion of the </w:t>
      </w:r>
      <w:r w:rsidRPr="00EF475A">
        <w:rPr>
          <w:rFonts w:eastAsiaTheme="majorEastAsia"/>
          <w:color w:val="000000" w:themeColor="text1"/>
        </w:rPr>
        <w:t>group work</w:t>
      </w:r>
      <w:r w:rsidR="008A5629" w:rsidRPr="00EF475A">
        <w:rPr>
          <w:rFonts w:eastAsiaTheme="majorEastAsia"/>
          <w:color w:val="000000" w:themeColor="text1"/>
        </w:rPr>
        <w:t xml:space="preserve"> by teams. </w:t>
      </w:r>
    </w:p>
    <w:p w:rsidR="008A5629" w:rsidRPr="008A5629" w:rsidRDefault="008A5629" w:rsidP="008A5629">
      <w:pPr>
        <w:ind w:left="360"/>
        <w:jc w:val="both"/>
        <w:rPr>
          <w:rFonts w:eastAsiaTheme="majorEastAsia"/>
          <w:b/>
          <w:color w:val="FF0000"/>
        </w:rPr>
      </w:pPr>
    </w:p>
    <w:p w:rsidR="00217C5A" w:rsidRPr="00757B88" w:rsidRDefault="00217C5A">
      <w:pPr>
        <w:spacing w:after="200" w:line="276" w:lineRule="auto"/>
        <w:rPr>
          <w:b/>
          <w:color w:val="FF0000"/>
        </w:rPr>
      </w:pPr>
      <w:r w:rsidRPr="009303DB">
        <w:rPr>
          <w:rFonts w:asciiTheme="majorHAnsi" w:eastAsiaTheme="majorEastAsia" w:hAnsiTheme="majorHAnsi" w:cstheme="majorBidi"/>
          <w:b/>
          <w:bCs/>
          <w:color w:val="365F91" w:themeColor="accent1" w:themeShade="BF"/>
        </w:rPr>
        <w:t>Session 5,</w:t>
      </w:r>
      <w:r w:rsidRPr="00757B88">
        <w:rPr>
          <w:b/>
          <w:color w:val="FF0000"/>
        </w:rPr>
        <w:t xml:space="preserve"> </w:t>
      </w:r>
      <w:r w:rsidR="00C52D1E">
        <w:rPr>
          <w:b/>
          <w:color w:val="FF0000"/>
        </w:rPr>
        <w:t>Oct 18</w:t>
      </w:r>
    </w:p>
    <w:p w:rsidR="00D445C2" w:rsidRDefault="003D3DDF" w:rsidP="00D445C2">
      <w:pPr>
        <w:jc w:val="both"/>
        <w:rPr>
          <w:color w:val="000000" w:themeColor="text1"/>
          <w:lang w:eastAsia="zh-CN"/>
        </w:rPr>
      </w:pPr>
      <w:r>
        <w:rPr>
          <w:lang w:eastAsia="zh-CN"/>
        </w:rPr>
        <w:t xml:space="preserve">In this session, we will discuss </w:t>
      </w:r>
      <w:r w:rsidR="00D445C2" w:rsidRPr="00D445C2">
        <w:rPr>
          <w:lang w:eastAsia="zh-CN"/>
        </w:rPr>
        <w:t>Ch</w:t>
      </w:r>
      <w:r w:rsidR="00D445C2" w:rsidRPr="00D445C2">
        <w:rPr>
          <w:rFonts w:hint="eastAsia"/>
          <w:lang w:eastAsia="zh-CN"/>
        </w:rPr>
        <w:t>04</w:t>
      </w:r>
      <w:r>
        <w:rPr>
          <w:lang w:eastAsia="zh-CN"/>
        </w:rPr>
        <w:t>,</w:t>
      </w:r>
      <w:r>
        <w:rPr>
          <w:rFonts w:hint="eastAsia"/>
          <w:lang w:eastAsia="zh-CN"/>
        </w:rPr>
        <w:t xml:space="preserve"> </w:t>
      </w:r>
      <w:proofErr w:type="spellStart"/>
      <w:r>
        <w:rPr>
          <w:rFonts w:hint="eastAsia"/>
          <w:lang w:eastAsia="zh-CN"/>
        </w:rPr>
        <w:t>nonstore</w:t>
      </w:r>
      <w:proofErr w:type="spellEnd"/>
      <w:r>
        <w:rPr>
          <w:rFonts w:hint="eastAsia"/>
          <w:lang w:eastAsia="zh-CN"/>
        </w:rPr>
        <w:t>-based retail i</w:t>
      </w:r>
      <w:r w:rsidR="00D445C2" w:rsidRPr="00D445C2">
        <w:rPr>
          <w:rFonts w:hint="eastAsia"/>
          <w:lang w:eastAsia="zh-CN"/>
        </w:rPr>
        <w:t>nstitutions</w:t>
      </w:r>
      <w:r>
        <w:rPr>
          <w:lang w:eastAsia="zh-CN"/>
        </w:rPr>
        <w:t>.</w:t>
      </w:r>
      <w:r w:rsidR="00D445C2" w:rsidRPr="00D445C2">
        <w:rPr>
          <w:lang w:eastAsia="zh-CN"/>
        </w:rPr>
        <w:t xml:space="preserve"> </w:t>
      </w:r>
      <w:r w:rsidRPr="00AD4D1E">
        <w:rPr>
          <w:color w:val="000000" w:themeColor="text1"/>
          <w:lang w:eastAsia="zh-CN"/>
        </w:rPr>
        <w:t>Specifically, the objectives of this chapter are as follows:</w:t>
      </w:r>
    </w:p>
    <w:p w:rsidR="009C26F4" w:rsidRPr="00D445C2" w:rsidRDefault="009C26F4" w:rsidP="00D445C2">
      <w:pPr>
        <w:jc w:val="both"/>
        <w:rPr>
          <w:lang w:eastAsia="zh-CN"/>
        </w:rPr>
      </w:pPr>
    </w:p>
    <w:p w:rsidR="00110440" w:rsidRPr="00A36215" w:rsidRDefault="00110440" w:rsidP="005907CE">
      <w:pPr>
        <w:numPr>
          <w:ilvl w:val="0"/>
          <w:numId w:val="12"/>
        </w:numPr>
        <w:jc w:val="both"/>
        <w:rPr>
          <w:bCs/>
          <w:color w:val="000000" w:themeColor="text1"/>
        </w:rPr>
      </w:pPr>
      <w:r w:rsidRPr="00A36215">
        <w:rPr>
          <w:bCs/>
          <w:color w:val="000000" w:themeColor="text1"/>
        </w:rPr>
        <w:t>To contrast single-channel and multi-channel retailing</w:t>
      </w:r>
    </w:p>
    <w:p w:rsidR="00110440" w:rsidRPr="00A36215" w:rsidRDefault="00110440" w:rsidP="005907CE">
      <w:pPr>
        <w:numPr>
          <w:ilvl w:val="0"/>
          <w:numId w:val="12"/>
        </w:numPr>
        <w:tabs>
          <w:tab w:val="num" w:pos="720"/>
        </w:tabs>
        <w:jc w:val="both"/>
        <w:rPr>
          <w:bCs/>
          <w:color w:val="000000" w:themeColor="text1"/>
        </w:rPr>
      </w:pPr>
      <w:r w:rsidRPr="00A36215">
        <w:rPr>
          <w:bCs/>
          <w:color w:val="000000" w:themeColor="text1"/>
        </w:rPr>
        <w:t xml:space="preserve">To look at the characteristics of the three major retail institutions involved with </w:t>
      </w:r>
      <w:proofErr w:type="spellStart"/>
      <w:r w:rsidRPr="00A36215">
        <w:rPr>
          <w:bCs/>
          <w:color w:val="000000" w:themeColor="text1"/>
        </w:rPr>
        <w:t>nonstore</w:t>
      </w:r>
      <w:proofErr w:type="spellEnd"/>
      <w:r w:rsidRPr="00A36215">
        <w:rPr>
          <w:bCs/>
          <w:color w:val="000000" w:themeColor="text1"/>
        </w:rPr>
        <w:t>-based strategy mixes: direct marketing, direct selling, and vending machines – with an emphasis on direct marketing</w:t>
      </w:r>
    </w:p>
    <w:p w:rsidR="00110440" w:rsidRPr="00A36215" w:rsidRDefault="00110440" w:rsidP="005907CE">
      <w:pPr>
        <w:numPr>
          <w:ilvl w:val="0"/>
          <w:numId w:val="12"/>
        </w:numPr>
        <w:tabs>
          <w:tab w:val="num" w:pos="720"/>
        </w:tabs>
        <w:jc w:val="both"/>
        <w:rPr>
          <w:bCs/>
          <w:color w:val="000000" w:themeColor="text1"/>
        </w:rPr>
      </w:pPr>
      <w:r w:rsidRPr="00A36215">
        <w:rPr>
          <w:bCs/>
          <w:color w:val="000000" w:themeColor="text1"/>
        </w:rPr>
        <w:t>To explore the emergence of electronic retailing through the World Wide Web</w:t>
      </w:r>
    </w:p>
    <w:p w:rsidR="00110440" w:rsidRPr="00A36215" w:rsidRDefault="00110440" w:rsidP="005907CE">
      <w:pPr>
        <w:numPr>
          <w:ilvl w:val="0"/>
          <w:numId w:val="12"/>
        </w:numPr>
        <w:tabs>
          <w:tab w:val="num" w:pos="720"/>
        </w:tabs>
        <w:jc w:val="both"/>
        <w:rPr>
          <w:bCs/>
          <w:color w:val="000000" w:themeColor="text1"/>
        </w:rPr>
      </w:pPr>
      <w:r w:rsidRPr="00A36215">
        <w:rPr>
          <w:bCs/>
          <w:color w:val="000000" w:themeColor="text1"/>
        </w:rPr>
        <w:t>To discuss two other nontraditional forms of retailing: video kiosks and airport retailing</w:t>
      </w:r>
    </w:p>
    <w:p w:rsidR="00B5568C" w:rsidRPr="00757B88" w:rsidRDefault="00B5568C">
      <w:pPr>
        <w:spacing w:after="200" w:line="276" w:lineRule="auto"/>
        <w:rPr>
          <w:b/>
          <w:color w:val="FF0000"/>
        </w:rPr>
      </w:pPr>
    </w:p>
    <w:p w:rsidR="00606BCB" w:rsidRPr="00757B88" w:rsidRDefault="00606BCB">
      <w:pPr>
        <w:spacing w:after="200" w:line="276" w:lineRule="auto"/>
        <w:rPr>
          <w:color w:val="FF0000"/>
        </w:rPr>
      </w:pPr>
      <w:r w:rsidRPr="009303DB">
        <w:rPr>
          <w:rFonts w:asciiTheme="majorHAnsi" w:eastAsiaTheme="majorEastAsia" w:hAnsiTheme="majorHAnsi" w:cstheme="majorBidi"/>
          <w:b/>
          <w:bCs/>
          <w:color w:val="365F91" w:themeColor="accent1" w:themeShade="BF"/>
        </w:rPr>
        <w:t>Session 6,</w:t>
      </w:r>
      <w:r w:rsidRPr="00757B88">
        <w:rPr>
          <w:b/>
          <w:color w:val="FF0000"/>
        </w:rPr>
        <w:t xml:space="preserve"> </w:t>
      </w:r>
      <w:r w:rsidR="00C52D1E">
        <w:rPr>
          <w:b/>
          <w:color w:val="FF0000"/>
        </w:rPr>
        <w:t>Oct 25</w:t>
      </w:r>
    </w:p>
    <w:p w:rsidR="005C7D01" w:rsidRDefault="005F7D99" w:rsidP="005F7D99">
      <w:pPr>
        <w:jc w:val="both"/>
        <w:rPr>
          <w:color w:val="FF0000"/>
        </w:rPr>
      </w:pPr>
      <w:r>
        <w:rPr>
          <w:lang w:eastAsia="zh-CN"/>
        </w:rPr>
        <w:t xml:space="preserve">In this session, we will cover </w:t>
      </w:r>
      <w:r w:rsidR="00D445C2" w:rsidRPr="00D445C2">
        <w:rPr>
          <w:lang w:eastAsia="zh-CN"/>
        </w:rPr>
        <w:t>Ch</w:t>
      </w:r>
      <w:r w:rsidR="00D445C2" w:rsidRPr="00D445C2">
        <w:rPr>
          <w:rFonts w:hint="eastAsia"/>
          <w:lang w:eastAsia="zh-CN"/>
        </w:rPr>
        <w:t>0</w:t>
      </w:r>
      <w:r w:rsidR="00D445C2" w:rsidRPr="00D445C2">
        <w:rPr>
          <w:lang w:eastAsia="zh-CN"/>
        </w:rPr>
        <w:t>5</w:t>
      </w:r>
      <w:r>
        <w:rPr>
          <w:lang w:eastAsia="zh-CN"/>
        </w:rPr>
        <w:t>,</w:t>
      </w:r>
      <w:r>
        <w:rPr>
          <w:rFonts w:hint="eastAsia"/>
          <w:lang w:eastAsia="zh-CN"/>
        </w:rPr>
        <w:t xml:space="preserve"> trading-area a</w:t>
      </w:r>
      <w:r w:rsidR="00D445C2" w:rsidRPr="00D445C2">
        <w:rPr>
          <w:rFonts w:hint="eastAsia"/>
          <w:lang w:eastAsia="zh-CN"/>
        </w:rPr>
        <w:t>nalysis</w:t>
      </w:r>
      <w:r>
        <w:rPr>
          <w:lang w:eastAsia="zh-CN"/>
        </w:rPr>
        <w:t>.</w:t>
      </w:r>
      <w:r w:rsidR="005D2977">
        <w:rPr>
          <w:lang w:eastAsia="zh-CN"/>
        </w:rPr>
        <w:t xml:space="preserve"> Usually, in order to get the 100% location for a retail business, there are </w:t>
      </w:r>
      <w:r w:rsidR="00000475">
        <w:rPr>
          <w:lang w:eastAsia="zh-CN"/>
        </w:rPr>
        <w:t>four steps. Trading-area analysis is the first step, evaluating alternate geographic (trading) areas in terms of residents and existing retailers. The other</w:t>
      </w:r>
      <w:r w:rsidR="00D445C2" w:rsidRPr="00D445C2">
        <w:rPr>
          <w:lang w:eastAsia="zh-CN"/>
        </w:rPr>
        <w:t xml:space="preserve"> </w:t>
      </w:r>
      <w:r w:rsidR="00000475">
        <w:rPr>
          <w:lang w:eastAsia="zh-CN"/>
        </w:rPr>
        <w:t xml:space="preserve">three steps will be covered in Ch06. </w:t>
      </w:r>
      <w:bookmarkStart w:id="11" w:name="OLE_LINK9"/>
      <w:bookmarkStart w:id="12" w:name="OLE_LINK10"/>
      <w:r w:rsidRPr="00AD4D1E">
        <w:rPr>
          <w:color w:val="000000" w:themeColor="text1"/>
          <w:lang w:eastAsia="zh-CN"/>
        </w:rPr>
        <w:t>Specifically, the objectives of this chapter are as follows:</w:t>
      </w:r>
      <w:r w:rsidR="00606BCB" w:rsidRPr="00757B88">
        <w:rPr>
          <w:color w:val="FF0000"/>
        </w:rPr>
        <w:t xml:space="preserve"> </w:t>
      </w:r>
      <w:bookmarkEnd w:id="11"/>
      <w:bookmarkEnd w:id="12"/>
    </w:p>
    <w:p w:rsidR="009C26F4" w:rsidRDefault="009C26F4" w:rsidP="005F7D99">
      <w:pPr>
        <w:jc w:val="both"/>
        <w:rPr>
          <w:color w:val="FF0000"/>
        </w:rPr>
      </w:pPr>
    </w:p>
    <w:p w:rsidR="00110440" w:rsidRPr="00A36215" w:rsidRDefault="00110440" w:rsidP="005907CE">
      <w:pPr>
        <w:numPr>
          <w:ilvl w:val="0"/>
          <w:numId w:val="13"/>
        </w:numPr>
        <w:jc w:val="both"/>
        <w:rPr>
          <w:bCs/>
          <w:color w:val="000000" w:themeColor="text1"/>
        </w:rPr>
      </w:pPr>
      <w:r w:rsidRPr="00A36215">
        <w:rPr>
          <w:bCs/>
          <w:color w:val="000000" w:themeColor="text1"/>
        </w:rPr>
        <w:t>To demonstrate the importance of store location for a retailer and outline the process for choosing a store location</w:t>
      </w:r>
    </w:p>
    <w:p w:rsidR="00110440" w:rsidRPr="00A36215" w:rsidRDefault="00110440" w:rsidP="005907CE">
      <w:pPr>
        <w:numPr>
          <w:ilvl w:val="0"/>
          <w:numId w:val="13"/>
        </w:numPr>
        <w:tabs>
          <w:tab w:val="num" w:pos="720"/>
        </w:tabs>
        <w:jc w:val="both"/>
        <w:rPr>
          <w:bCs/>
          <w:color w:val="000000" w:themeColor="text1"/>
        </w:rPr>
      </w:pPr>
      <w:r w:rsidRPr="00A36215">
        <w:rPr>
          <w:bCs/>
          <w:color w:val="000000" w:themeColor="text1"/>
        </w:rPr>
        <w:t>To discuss the concept of a trading area and its related components</w:t>
      </w:r>
    </w:p>
    <w:p w:rsidR="00110440" w:rsidRPr="00A36215" w:rsidRDefault="00110440" w:rsidP="005907CE">
      <w:pPr>
        <w:numPr>
          <w:ilvl w:val="0"/>
          <w:numId w:val="13"/>
        </w:numPr>
        <w:tabs>
          <w:tab w:val="num" w:pos="720"/>
        </w:tabs>
        <w:jc w:val="both"/>
        <w:rPr>
          <w:bCs/>
          <w:color w:val="000000" w:themeColor="text1"/>
        </w:rPr>
      </w:pPr>
      <w:r w:rsidRPr="00A36215">
        <w:rPr>
          <w:bCs/>
          <w:color w:val="000000" w:themeColor="text1"/>
        </w:rPr>
        <w:t>To show how trading areas may be delineated for existing and new stores</w:t>
      </w:r>
    </w:p>
    <w:p w:rsidR="00110440" w:rsidRPr="00A36215" w:rsidRDefault="00110440" w:rsidP="005907CE">
      <w:pPr>
        <w:numPr>
          <w:ilvl w:val="0"/>
          <w:numId w:val="13"/>
        </w:numPr>
        <w:tabs>
          <w:tab w:val="num" w:pos="720"/>
        </w:tabs>
        <w:jc w:val="both"/>
        <w:rPr>
          <w:bCs/>
          <w:color w:val="000000" w:themeColor="text1"/>
        </w:rPr>
      </w:pPr>
      <w:r w:rsidRPr="00A36215">
        <w:rPr>
          <w:bCs/>
          <w:color w:val="000000" w:themeColor="text1"/>
        </w:rPr>
        <w:t>To examine three major factors in trading-area analysis</w:t>
      </w:r>
    </w:p>
    <w:p w:rsidR="00110440" w:rsidRPr="00A36215" w:rsidRDefault="00110440" w:rsidP="005907CE">
      <w:pPr>
        <w:numPr>
          <w:ilvl w:val="0"/>
          <w:numId w:val="13"/>
        </w:numPr>
        <w:tabs>
          <w:tab w:val="num" w:pos="720"/>
        </w:tabs>
        <w:jc w:val="both"/>
        <w:rPr>
          <w:bCs/>
          <w:color w:val="000000" w:themeColor="text1"/>
        </w:rPr>
      </w:pPr>
      <w:r w:rsidRPr="00A36215">
        <w:rPr>
          <w:bCs/>
          <w:color w:val="000000" w:themeColor="text1"/>
        </w:rPr>
        <w:t>Population characteristics</w:t>
      </w:r>
    </w:p>
    <w:p w:rsidR="00110440" w:rsidRPr="00A36215" w:rsidRDefault="00110440" w:rsidP="005907CE">
      <w:pPr>
        <w:numPr>
          <w:ilvl w:val="0"/>
          <w:numId w:val="13"/>
        </w:numPr>
        <w:tabs>
          <w:tab w:val="num" w:pos="720"/>
        </w:tabs>
        <w:jc w:val="both"/>
        <w:rPr>
          <w:bCs/>
          <w:color w:val="000000" w:themeColor="text1"/>
        </w:rPr>
      </w:pPr>
      <w:r w:rsidRPr="00A36215">
        <w:rPr>
          <w:bCs/>
          <w:color w:val="000000" w:themeColor="text1"/>
        </w:rPr>
        <w:t>Economic base characteristics</w:t>
      </w:r>
    </w:p>
    <w:p w:rsidR="00110440" w:rsidRPr="00A36215" w:rsidRDefault="00110440" w:rsidP="005907CE">
      <w:pPr>
        <w:numPr>
          <w:ilvl w:val="0"/>
          <w:numId w:val="13"/>
        </w:numPr>
        <w:tabs>
          <w:tab w:val="num" w:pos="720"/>
        </w:tabs>
        <w:jc w:val="both"/>
        <w:rPr>
          <w:bCs/>
          <w:color w:val="000000" w:themeColor="text1"/>
        </w:rPr>
      </w:pPr>
      <w:r w:rsidRPr="00A36215">
        <w:rPr>
          <w:bCs/>
          <w:color w:val="000000" w:themeColor="text1"/>
        </w:rPr>
        <w:t>Competition and level of saturation</w:t>
      </w:r>
    </w:p>
    <w:p w:rsidR="008A5629" w:rsidRPr="00757B88" w:rsidRDefault="008A5629">
      <w:pPr>
        <w:spacing w:after="200" w:line="276" w:lineRule="auto"/>
        <w:rPr>
          <w:color w:val="FF0000"/>
        </w:rPr>
      </w:pPr>
    </w:p>
    <w:p w:rsidR="005C7D01" w:rsidRPr="00757B88" w:rsidRDefault="0056564A">
      <w:pPr>
        <w:spacing w:after="200" w:line="276" w:lineRule="auto"/>
        <w:rPr>
          <w:b/>
          <w:color w:val="FF0000"/>
        </w:rPr>
      </w:pPr>
      <w:r w:rsidRPr="009303DB">
        <w:rPr>
          <w:rFonts w:asciiTheme="majorHAnsi" w:eastAsiaTheme="majorEastAsia" w:hAnsiTheme="majorHAnsi" w:cstheme="majorBidi"/>
          <w:b/>
          <w:bCs/>
          <w:color w:val="365F91" w:themeColor="accent1" w:themeShade="BF"/>
        </w:rPr>
        <w:t xml:space="preserve">Session 7, </w:t>
      </w:r>
      <w:r w:rsidR="00C52D1E">
        <w:rPr>
          <w:b/>
          <w:color w:val="FF0000"/>
        </w:rPr>
        <w:t>Nov. 1</w:t>
      </w:r>
    </w:p>
    <w:p w:rsidR="00D445C2" w:rsidRDefault="00C24B49" w:rsidP="00D445C2">
      <w:pPr>
        <w:jc w:val="both"/>
        <w:rPr>
          <w:lang w:eastAsia="zh-CN"/>
        </w:rPr>
      </w:pPr>
      <w:r>
        <w:rPr>
          <w:lang w:eastAsia="zh-CN"/>
        </w:rPr>
        <w:t xml:space="preserve">In this session, we will start with </w:t>
      </w:r>
      <w:r w:rsidR="00D445C2" w:rsidRPr="00D445C2">
        <w:rPr>
          <w:lang w:eastAsia="zh-CN"/>
        </w:rPr>
        <w:t>Ch</w:t>
      </w:r>
      <w:r w:rsidR="00D445C2" w:rsidRPr="00D445C2">
        <w:rPr>
          <w:rFonts w:hint="eastAsia"/>
          <w:lang w:eastAsia="zh-CN"/>
        </w:rPr>
        <w:t>0</w:t>
      </w:r>
      <w:r w:rsidR="00D445C2" w:rsidRPr="00D445C2">
        <w:rPr>
          <w:lang w:eastAsia="zh-CN"/>
        </w:rPr>
        <w:t>6</w:t>
      </w:r>
      <w:r>
        <w:rPr>
          <w:lang w:eastAsia="zh-CN"/>
        </w:rPr>
        <w:t>,</w:t>
      </w:r>
      <w:r>
        <w:rPr>
          <w:rFonts w:hint="eastAsia"/>
          <w:lang w:eastAsia="zh-CN"/>
        </w:rPr>
        <w:t xml:space="preserve"> site s</w:t>
      </w:r>
      <w:r w:rsidR="00D445C2" w:rsidRPr="00D445C2">
        <w:rPr>
          <w:rFonts w:hint="eastAsia"/>
          <w:lang w:eastAsia="zh-CN"/>
        </w:rPr>
        <w:t>election</w:t>
      </w:r>
      <w:r>
        <w:rPr>
          <w:lang w:eastAsia="zh-CN"/>
        </w:rPr>
        <w:t xml:space="preserve">, and cover the last three steps for the 100% location: </w:t>
      </w:r>
    </w:p>
    <w:p w:rsidR="00C24B49" w:rsidRDefault="00C24B49" w:rsidP="00D445C2">
      <w:pPr>
        <w:jc w:val="both"/>
        <w:rPr>
          <w:lang w:eastAsia="zh-CN"/>
        </w:rPr>
      </w:pPr>
    </w:p>
    <w:p w:rsidR="00C24B49" w:rsidRPr="00C24B49" w:rsidRDefault="00C24B49" w:rsidP="005907CE">
      <w:pPr>
        <w:numPr>
          <w:ilvl w:val="0"/>
          <w:numId w:val="21"/>
        </w:numPr>
        <w:jc w:val="both"/>
        <w:rPr>
          <w:bCs/>
          <w:color w:val="000000" w:themeColor="text1"/>
        </w:rPr>
      </w:pPr>
      <w:r w:rsidRPr="00C24B49">
        <w:rPr>
          <w:bCs/>
          <w:color w:val="000000" w:themeColor="text1"/>
        </w:rPr>
        <w:t>Step 2: determine what type of location is desirable</w:t>
      </w:r>
    </w:p>
    <w:p w:rsidR="00C24B49" w:rsidRPr="00C24B49" w:rsidRDefault="00C24B49" w:rsidP="005907CE">
      <w:pPr>
        <w:numPr>
          <w:ilvl w:val="0"/>
          <w:numId w:val="21"/>
        </w:numPr>
        <w:jc w:val="both"/>
        <w:rPr>
          <w:bCs/>
          <w:color w:val="000000" w:themeColor="text1"/>
        </w:rPr>
      </w:pPr>
      <w:r w:rsidRPr="00C24B49">
        <w:rPr>
          <w:bCs/>
          <w:color w:val="000000" w:themeColor="text1"/>
        </w:rPr>
        <w:t>Step 3: select the general location</w:t>
      </w:r>
    </w:p>
    <w:p w:rsidR="00C24B49" w:rsidRPr="00C24B49" w:rsidRDefault="00C24B49" w:rsidP="005907CE">
      <w:pPr>
        <w:numPr>
          <w:ilvl w:val="0"/>
          <w:numId w:val="21"/>
        </w:numPr>
        <w:jc w:val="both"/>
        <w:rPr>
          <w:bCs/>
          <w:color w:val="000000" w:themeColor="text1"/>
        </w:rPr>
      </w:pPr>
      <w:r w:rsidRPr="00C24B49">
        <w:rPr>
          <w:bCs/>
          <w:color w:val="000000" w:themeColor="text1"/>
        </w:rPr>
        <w:t>Step 4: evaluate alternative specific store sites</w:t>
      </w:r>
    </w:p>
    <w:p w:rsidR="00C24B49" w:rsidRPr="00C24B49" w:rsidRDefault="00C24B49" w:rsidP="00D445C2">
      <w:pPr>
        <w:jc w:val="both"/>
        <w:rPr>
          <w:lang w:eastAsia="zh-CN"/>
        </w:rPr>
      </w:pPr>
    </w:p>
    <w:p w:rsidR="00606BCB" w:rsidRDefault="00C24B49">
      <w:pPr>
        <w:spacing w:after="200" w:line="276" w:lineRule="auto"/>
        <w:rPr>
          <w:color w:val="FF0000"/>
        </w:rPr>
      </w:pPr>
      <w:bookmarkStart w:id="13" w:name="OLE_LINK11"/>
      <w:bookmarkStart w:id="14" w:name="OLE_LINK12"/>
      <w:r w:rsidRPr="00AD4D1E">
        <w:rPr>
          <w:color w:val="000000" w:themeColor="text1"/>
          <w:lang w:eastAsia="zh-CN"/>
        </w:rPr>
        <w:t>Specifically, the objectives of this chapter are as follows:</w:t>
      </w:r>
      <w:bookmarkEnd w:id="13"/>
      <w:bookmarkEnd w:id="14"/>
    </w:p>
    <w:p w:rsidR="00110440" w:rsidRPr="00A36215" w:rsidRDefault="00110440" w:rsidP="005907CE">
      <w:pPr>
        <w:numPr>
          <w:ilvl w:val="0"/>
          <w:numId w:val="14"/>
        </w:numPr>
        <w:jc w:val="both"/>
        <w:rPr>
          <w:bCs/>
          <w:color w:val="000000" w:themeColor="text1"/>
        </w:rPr>
      </w:pPr>
      <w:r w:rsidRPr="00A36215">
        <w:rPr>
          <w:bCs/>
          <w:color w:val="000000" w:themeColor="text1"/>
        </w:rPr>
        <w:t>To thoroughly examine the types of locations available to a retailer: isolated store, unplanned business district, and planned shopping center</w:t>
      </w:r>
    </w:p>
    <w:p w:rsidR="00110440" w:rsidRPr="00A36215" w:rsidRDefault="00110440" w:rsidP="005907CE">
      <w:pPr>
        <w:numPr>
          <w:ilvl w:val="0"/>
          <w:numId w:val="14"/>
        </w:numPr>
        <w:tabs>
          <w:tab w:val="num" w:pos="720"/>
        </w:tabs>
        <w:jc w:val="both"/>
        <w:rPr>
          <w:bCs/>
          <w:color w:val="000000" w:themeColor="text1"/>
        </w:rPr>
      </w:pPr>
      <w:r w:rsidRPr="00A36215">
        <w:rPr>
          <w:bCs/>
          <w:color w:val="000000" w:themeColor="text1"/>
        </w:rPr>
        <w:t>To note the decisions necessary in choosing a general retail location</w:t>
      </w:r>
    </w:p>
    <w:p w:rsidR="00110440" w:rsidRPr="00A36215" w:rsidRDefault="00110440" w:rsidP="005907CE">
      <w:pPr>
        <w:numPr>
          <w:ilvl w:val="0"/>
          <w:numId w:val="14"/>
        </w:numPr>
        <w:tabs>
          <w:tab w:val="num" w:pos="720"/>
        </w:tabs>
        <w:jc w:val="both"/>
        <w:rPr>
          <w:bCs/>
          <w:color w:val="000000" w:themeColor="text1"/>
        </w:rPr>
      </w:pPr>
      <w:r w:rsidRPr="00A36215">
        <w:rPr>
          <w:bCs/>
          <w:color w:val="000000" w:themeColor="text1"/>
        </w:rPr>
        <w:t>To describe the concept of one-hundred percent location</w:t>
      </w:r>
    </w:p>
    <w:p w:rsidR="00110440" w:rsidRPr="00A36215" w:rsidRDefault="00110440" w:rsidP="005907CE">
      <w:pPr>
        <w:numPr>
          <w:ilvl w:val="0"/>
          <w:numId w:val="14"/>
        </w:numPr>
        <w:tabs>
          <w:tab w:val="num" w:pos="720"/>
        </w:tabs>
        <w:jc w:val="both"/>
        <w:rPr>
          <w:bCs/>
          <w:color w:val="000000" w:themeColor="text1"/>
        </w:rPr>
      </w:pPr>
      <w:r w:rsidRPr="00A36215">
        <w:rPr>
          <w:bCs/>
          <w:color w:val="000000" w:themeColor="text1"/>
        </w:rPr>
        <w:t xml:space="preserve">To discuss several criteria for evaluating general retail locations and the specific sites within them </w:t>
      </w:r>
    </w:p>
    <w:p w:rsidR="00110440" w:rsidRPr="00A36215" w:rsidRDefault="00110440" w:rsidP="005907CE">
      <w:pPr>
        <w:numPr>
          <w:ilvl w:val="0"/>
          <w:numId w:val="14"/>
        </w:numPr>
        <w:tabs>
          <w:tab w:val="num" w:pos="720"/>
        </w:tabs>
        <w:jc w:val="both"/>
        <w:rPr>
          <w:bCs/>
          <w:color w:val="000000" w:themeColor="text1"/>
        </w:rPr>
      </w:pPr>
      <w:r w:rsidRPr="00A36215">
        <w:rPr>
          <w:bCs/>
          <w:color w:val="000000" w:themeColor="text1"/>
        </w:rPr>
        <w:t>To contrast alternative terms of occupancy</w:t>
      </w:r>
    </w:p>
    <w:p w:rsidR="008A5629" w:rsidRDefault="008A5629">
      <w:pPr>
        <w:spacing w:after="200" w:line="276" w:lineRule="auto"/>
        <w:rPr>
          <w:color w:val="FF0000"/>
        </w:rPr>
      </w:pPr>
    </w:p>
    <w:p w:rsidR="008A5629" w:rsidRPr="00677819" w:rsidRDefault="00843BBC">
      <w:pPr>
        <w:spacing w:after="200" w:line="276" w:lineRule="auto"/>
        <w:rPr>
          <w:b/>
          <w:color w:val="000000" w:themeColor="text1"/>
          <w:lang w:eastAsia="zh-CN"/>
        </w:rPr>
      </w:pPr>
      <w:r w:rsidRPr="00677819">
        <w:rPr>
          <w:rFonts w:hint="eastAsia"/>
          <w:b/>
          <w:color w:val="000000" w:themeColor="text1"/>
          <w:lang w:eastAsia="zh-CN"/>
        </w:rPr>
        <w:t>Field investigation</w:t>
      </w:r>
      <w:r w:rsidR="00677819" w:rsidRPr="00677819">
        <w:rPr>
          <w:b/>
          <w:color w:val="000000" w:themeColor="text1"/>
          <w:lang w:eastAsia="zh-CN"/>
        </w:rPr>
        <w:t>:</w:t>
      </w:r>
    </w:p>
    <w:p w:rsidR="00C24B49" w:rsidRPr="00843BBC" w:rsidRDefault="00894CFD" w:rsidP="00677819">
      <w:pPr>
        <w:spacing w:after="200" w:line="276" w:lineRule="auto"/>
        <w:jc w:val="both"/>
        <w:rPr>
          <w:color w:val="000000" w:themeColor="text1"/>
          <w:lang w:eastAsia="zh-CN"/>
        </w:rPr>
      </w:pPr>
      <w:r>
        <w:rPr>
          <w:color w:val="000000" w:themeColor="text1"/>
          <w:lang w:eastAsia="zh-CN"/>
        </w:rPr>
        <w:t xml:space="preserve">Since we have introduced all four steps for choosing the optimal location, each group will need to choose one of famous trading-areas in Beijing </w:t>
      </w:r>
      <w:r w:rsidR="00677819">
        <w:rPr>
          <w:color w:val="000000" w:themeColor="text1"/>
          <w:lang w:eastAsia="zh-CN"/>
        </w:rPr>
        <w:t xml:space="preserve">on some weekend </w:t>
      </w:r>
      <w:r>
        <w:rPr>
          <w:color w:val="000000" w:themeColor="text1"/>
          <w:lang w:eastAsia="zh-CN"/>
        </w:rPr>
        <w:t xml:space="preserve">and complete a trading-area analysis report. </w:t>
      </w:r>
    </w:p>
    <w:p w:rsidR="00383F07" w:rsidRPr="00757B88" w:rsidRDefault="00E939AA" w:rsidP="0056564A">
      <w:pPr>
        <w:spacing w:after="200" w:line="276" w:lineRule="auto"/>
        <w:rPr>
          <w:b/>
          <w:color w:val="FF0000"/>
        </w:rPr>
      </w:pPr>
      <w:r w:rsidRPr="009303DB">
        <w:rPr>
          <w:rFonts w:asciiTheme="majorHAnsi" w:eastAsiaTheme="majorEastAsia" w:hAnsiTheme="majorHAnsi" w:cstheme="majorBidi"/>
          <w:b/>
          <w:bCs/>
          <w:color w:val="365F91" w:themeColor="accent1" w:themeShade="BF"/>
        </w:rPr>
        <w:t xml:space="preserve">Session 8, </w:t>
      </w:r>
      <w:r w:rsidR="00C52D1E">
        <w:rPr>
          <w:b/>
          <w:color w:val="FF0000"/>
        </w:rPr>
        <w:t>Nov 8</w:t>
      </w:r>
    </w:p>
    <w:p w:rsidR="00D445C2" w:rsidRDefault="00D342E2" w:rsidP="00D445C2">
      <w:pPr>
        <w:jc w:val="both"/>
        <w:rPr>
          <w:color w:val="000000" w:themeColor="text1"/>
          <w:lang w:eastAsia="zh-CN"/>
        </w:rPr>
      </w:pPr>
      <w:r>
        <w:rPr>
          <w:lang w:eastAsia="zh-CN"/>
        </w:rPr>
        <w:t xml:space="preserve">In this session, we will start with </w:t>
      </w:r>
      <w:r w:rsidR="00D445C2" w:rsidRPr="00D445C2">
        <w:rPr>
          <w:rFonts w:hint="eastAsia"/>
          <w:lang w:eastAsia="zh-CN"/>
        </w:rPr>
        <w:t>C</w:t>
      </w:r>
      <w:r w:rsidR="00D445C2" w:rsidRPr="00D445C2">
        <w:rPr>
          <w:lang w:eastAsia="zh-CN"/>
        </w:rPr>
        <w:t>h07</w:t>
      </w:r>
      <w:r>
        <w:rPr>
          <w:lang w:eastAsia="zh-CN"/>
        </w:rPr>
        <w:t>,</w:t>
      </w:r>
      <w:r w:rsidR="00D445C2" w:rsidRPr="00D445C2">
        <w:rPr>
          <w:lang w:eastAsia="zh-CN"/>
        </w:rPr>
        <w:t xml:space="preserve"> </w:t>
      </w:r>
      <w:r>
        <w:rPr>
          <w:rFonts w:hint="eastAsia"/>
          <w:lang w:eastAsia="zh-CN"/>
        </w:rPr>
        <w:t>establishing and maintaining a retail i</w:t>
      </w:r>
      <w:r w:rsidR="00D445C2" w:rsidRPr="00D445C2">
        <w:rPr>
          <w:rFonts w:hint="eastAsia"/>
          <w:lang w:eastAsia="zh-CN"/>
        </w:rPr>
        <w:t>mage</w:t>
      </w:r>
      <w:r>
        <w:rPr>
          <w:lang w:eastAsia="zh-CN"/>
        </w:rPr>
        <w:t xml:space="preserve">. </w:t>
      </w:r>
      <w:r w:rsidR="009C26F4" w:rsidRPr="00AD4D1E">
        <w:rPr>
          <w:color w:val="000000" w:themeColor="text1"/>
          <w:lang w:eastAsia="zh-CN"/>
        </w:rPr>
        <w:t>Specifically, the objectives of this chapter are as follows:</w:t>
      </w:r>
    </w:p>
    <w:p w:rsidR="009C26F4" w:rsidRPr="00D445C2" w:rsidRDefault="009C26F4" w:rsidP="00D445C2">
      <w:pPr>
        <w:jc w:val="both"/>
        <w:rPr>
          <w:lang w:eastAsia="zh-CN"/>
        </w:rPr>
      </w:pPr>
    </w:p>
    <w:p w:rsidR="00110440" w:rsidRPr="002D4075" w:rsidRDefault="00110440" w:rsidP="005907CE">
      <w:pPr>
        <w:numPr>
          <w:ilvl w:val="0"/>
          <w:numId w:val="15"/>
        </w:numPr>
        <w:tabs>
          <w:tab w:val="num" w:pos="720"/>
        </w:tabs>
        <w:jc w:val="both"/>
        <w:rPr>
          <w:bCs/>
          <w:color w:val="000000" w:themeColor="text1"/>
        </w:rPr>
      </w:pPr>
      <w:r w:rsidRPr="002D4075">
        <w:rPr>
          <w:bCs/>
          <w:color w:val="000000" w:themeColor="text1"/>
        </w:rPr>
        <w:t>To show the importance of communicating with customers and examine the concept of retail image</w:t>
      </w:r>
    </w:p>
    <w:p w:rsidR="00110440" w:rsidRPr="002D4075" w:rsidRDefault="00110440" w:rsidP="005907CE">
      <w:pPr>
        <w:numPr>
          <w:ilvl w:val="0"/>
          <w:numId w:val="15"/>
        </w:numPr>
        <w:tabs>
          <w:tab w:val="num" w:pos="720"/>
        </w:tabs>
        <w:jc w:val="both"/>
        <w:rPr>
          <w:bCs/>
          <w:color w:val="000000" w:themeColor="text1"/>
        </w:rPr>
      </w:pPr>
      <w:r w:rsidRPr="002D4075">
        <w:rPr>
          <w:bCs/>
          <w:color w:val="000000" w:themeColor="text1"/>
        </w:rPr>
        <w:t>To describe how a retail store image is related to the atmosphere it creates via its exterior, general interior, layout, and displays, and to look at the special case of non-store atmospherics</w:t>
      </w:r>
    </w:p>
    <w:p w:rsidR="00110440" w:rsidRPr="002D4075" w:rsidRDefault="00110440" w:rsidP="005907CE">
      <w:pPr>
        <w:numPr>
          <w:ilvl w:val="0"/>
          <w:numId w:val="15"/>
        </w:numPr>
        <w:tabs>
          <w:tab w:val="num" w:pos="720"/>
        </w:tabs>
        <w:jc w:val="both"/>
        <w:rPr>
          <w:bCs/>
          <w:color w:val="000000" w:themeColor="text1"/>
        </w:rPr>
      </w:pPr>
      <w:r w:rsidRPr="002D4075">
        <w:rPr>
          <w:bCs/>
          <w:color w:val="000000" w:themeColor="text1"/>
        </w:rPr>
        <w:t>To discuss ways of encouraging customers to spend more time shopping</w:t>
      </w:r>
    </w:p>
    <w:p w:rsidR="00110440" w:rsidRPr="002D4075" w:rsidRDefault="00110440" w:rsidP="005907CE">
      <w:pPr>
        <w:numPr>
          <w:ilvl w:val="0"/>
          <w:numId w:val="15"/>
        </w:numPr>
        <w:tabs>
          <w:tab w:val="num" w:pos="720"/>
        </w:tabs>
        <w:jc w:val="both"/>
        <w:rPr>
          <w:bCs/>
          <w:color w:val="000000" w:themeColor="text1"/>
        </w:rPr>
      </w:pPr>
      <w:r w:rsidRPr="002D4075">
        <w:rPr>
          <w:bCs/>
          <w:color w:val="000000" w:themeColor="text1"/>
        </w:rPr>
        <w:t>To consider the impact of community relations on a retailer’s image</w:t>
      </w:r>
    </w:p>
    <w:p w:rsidR="00FD47AE" w:rsidRPr="00757B88" w:rsidRDefault="00FD47AE" w:rsidP="00FD47AE">
      <w:pPr>
        <w:rPr>
          <w:b/>
          <w:color w:val="FF0000"/>
        </w:rPr>
      </w:pPr>
    </w:p>
    <w:p w:rsidR="00C60038" w:rsidRPr="00757B88" w:rsidRDefault="00767C2A">
      <w:pPr>
        <w:spacing w:after="200" w:line="276" w:lineRule="auto"/>
        <w:rPr>
          <w:b/>
          <w:color w:val="FF0000"/>
        </w:rPr>
      </w:pPr>
      <w:r w:rsidRPr="009303DB">
        <w:rPr>
          <w:rFonts w:asciiTheme="majorHAnsi" w:eastAsiaTheme="majorEastAsia" w:hAnsiTheme="majorHAnsi" w:cstheme="majorBidi"/>
          <w:b/>
          <w:bCs/>
          <w:color w:val="365F91" w:themeColor="accent1" w:themeShade="BF"/>
        </w:rPr>
        <w:t xml:space="preserve">Session 9, </w:t>
      </w:r>
      <w:r w:rsidR="00C52D1E">
        <w:rPr>
          <w:b/>
          <w:color w:val="FF0000"/>
        </w:rPr>
        <w:t>Nov 15</w:t>
      </w:r>
    </w:p>
    <w:p w:rsidR="00D445C2" w:rsidRDefault="009C26F4" w:rsidP="00D445C2">
      <w:pPr>
        <w:jc w:val="both"/>
        <w:rPr>
          <w:color w:val="000000" w:themeColor="text1"/>
          <w:lang w:eastAsia="zh-CN"/>
        </w:rPr>
      </w:pPr>
      <w:r>
        <w:rPr>
          <w:lang w:eastAsia="zh-CN"/>
        </w:rPr>
        <w:lastRenderedPageBreak/>
        <w:t xml:space="preserve">In this session, we will start </w:t>
      </w:r>
      <w:r w:rsidR="00D445C2" w:rsidRPr="00D445C2">
        <w:rPr>
          <w:lang w:eastAsia="zh-CN"/>
        </w:rPr>
        <w:t>Ch</w:t>
      </w:r>
      <w:r w:rsidR="00D445C2" w:rsidRPr="00D445C2">
        <w:rPr>
          <w:rFonts w:hint="eastAsia"/>
          <w:lang w:eastAsia="zh-CN"/>
        </w:rPr>
        <w:t>0</w:t>
      </w:r>
      <w:r w:rsidR="00D445C2" w:rsidRPr="00D445C2">
        <w:rPr>
          <w:lang w:eastAsia="zh-CN"/>
        </w:rPr>
        <w:t>8</w:t>
      </w:r>
      <w:r>
        <w:rPr>
          <w:lang w:eastAsia="zh-CN"/>
        </w:rPr>
        <w:t>,</w:t>
      </w:r>
      <w:r>
        <w:rPr>
          <w:rFonts w:hint="eastAsia"/>
          <w:lang w:eastAsia="zh-CN"/>
        </w:rPr>
        <w:t xml:space="preserve"> strategic planning in r</w:t>
      </w:r>
      <w:r w:rsidR="00D445C2" w:rsidRPr="00D445C2">
        <w:rPr>
          <w:rFonts w:hint="eastAsia"/>
          <w:lang w:eastAsia="zh-CN"/>
        </w:rPr>
        <w:t>etailing</w:t>
      </w:r>
      <w:r>
        <w:rPr>
          <w:lang w:eastAsia="zh-CN"/>
        </w:rPr>
        <w:t>.</w:t>
      </w:r>
      <w:r w:rsidR="00D445C2" w:rsidRPr="00D445C2">
        <w:rPr>
          <w:lang w:eastAsia="zh-CN"/>
        </w:rPr>
        <w:t xml:space="preserve"> </w:t>
      </w:r>
      <w:r w:rsidRPr="00AD4D1E">
        <w:rPr>
          <w:color w:val="000000" w:themeColor="text1"/>
          <w:lang w:eastAsia="zh-CN"/>
        </w:rPr>
        <w:t>Specifically, the objectives of this chapter are as follows:</w:t>
      </w:r>
    </w:p>
    <w:p w:rsidR="009C26F4" w:rsidRPr="009C26F4" w:rsidRDefault="009C26F4" w:rsidP="00D445C2">
      <w:pPr>
        <w:jc w:val="both"/>
        <w:rPr>
          <w:lang w:eastAsia="zh-CN"/>
        </w:rPr>
      </w:pPr>
    </w:p>
    <w:p w:rsidR="00110440" w:rsidRPr="00A36215" w:rsidRDefault="00110440" w:rsidP="005907CE">
      <w:pPr>
        <w:numPr>
          <w:ilvl w:val="0"/>
          <w:numId w:val="19"/>
        </w:numPr>
        <w:jc w:val="both"/>
        <w:rPr>
          <w:bCs/>
          <w:color w:val="000000" w:themeColor="text1"/>
        </w:rPr>
      </w:pPr>
      <w:r w:rsidRPr="00A36215">
        <w:rPr>
          <w:bCs/>
          <w:color w:val="000000" w:themeColor="text1"/>
        </w:rPr>
        <w:t>To show the value of strategic planning for all types of retailers</w:t>
      </w:r>
    </w:p>
    <w:p w:rsidR="00110440" w:rsidRPr="006A33BB" w:rsidRDefault="00110440" w:rsidP="005907CE">
      <w:pPr>
        <w:numPr>
          <w:ilvl w:val="0"/>
          <w:numId w:val="19"/>
        </w:numPr>
        <w:tabs>
          <w:tab w:val="num" w:pos="720"/>
        </w:tabs>
        <w:jc w:val="both"/>
        <w:rPr>
          <w:lang w:eastAsia="zh-CN"/>
        </w:rPr>
      </w:pPr>
      <w:r w:rsidRPr="00A36215">
        <w:rPr>
          <w:bCs/>
          <w:color w:val="000000" w:themeColor="text1"/>
        </w:rPr>
        <w:t xml:space="preserve">To explain the steps in strategic planning for retailers: situation analysis, objectives, </w:t>
      </w:r>
      <w:r w:rsidRPr="006A33BB">
        <w:rPr>
          <w:lang w:eastAsia="zh-CN"/>
        </w:rPr>
        <w:t>identification of consumers, overall strategy, specific activities, control, and feedback</w:t>
      </w:r>
    </w:p>
    <w:p w:rsidR="00110440" w:rsidRPr="00A36215" w:rsidRDefault="00110440" w:rsidP="005907CE">
      <w:pPr>
        <w:numPr>
          <w:ilvl w:val="0"/>
          <w:numId w:val="19"/>
        </w:numPr>
        <w:tabs>
          <w:tab w:val="num" w:pos="720"/>
        </w:tabs>
        <w:jc w:val="both"/>
        <w:rPr>
          <w:bCs/>
          <w:color w:val="000000" w:themeColor="text1"/>
        </w:rPr>
      </w:pPr>
      <w:r w:rsidRPr="00A36215">
        <w:rPr>
          <w:bCs/>
          <w:color w:val="000000" w:themeColor="text1"/>
        </w:rPr>
        <w:t>To examine the individual controllable and uncontrollable elements of a retail strategy</w:t>
      </w:r>
    </w:p>
    <w:p w:rsidR="00110440" w:rsidRPr="00A36215" w:rsidRDefault="00110440" w:rsidP="005907CE">
      <w:pPr>
        <w:numPr>
          <w:ilvl w:val="0"/>
          <w:numId w:val="19"/>
        </w:numPr>
        <w:tabs>
          <w:tab w:val="num" w:pos="720"/>
        </w:tabs>
        <w:jc w:val="both"/>
        <w:rPr>
          <w:bCs/>
          <w:color w:val="000000" w:themeColor="text1"/>
        </w:rPr>
      </w:pPr>
      <w:r w:rsidRPr="00A36215">
        <w:rPr>
          <w:bCs/>
          <w:color w:val="000000" w:themeColor="text1"/>
        </w:rPr>
        <w:t>To present strategic planning as a series of integrated steps</w:t>
      </w:r>
    </w:p>
    <w:p w:rsidR="0047632E" w:rsidRDefault="0047632E">
      <w:pPr>
        <w:spacing w:after="200" w:line="276" w:lineRule="auto"/>
        <w:rPr>
          <w:color w:val="FF0000"/>
        </w:rPr>
      </w:pPr>
    </w:p>
    <w:p w:rsidR="00843BBC" w:rsidRDefault="006A33BB">
      <w:pPr>
        <w:spacing w:after="200" w:line="276" w:lineRule="auto"/>
        <w:rPr>
          <w:color w:val="000000" w:themeColor="text1"/>
          <w:lang w:eastAsia="zh-CN"/>
        </w:rPr>
      </w:pPr>
      <w:r>
        <w:rPr>
          <w:color w:val="000000" w:themeColor="text1"/>
          <w:lang w:eastAsia="zh-CN"/>
        </w:rPr>
        <w:t xml:space="preserve">In the second part of this session, we will watch a </w:t>
      </w:r>
      <w:r w:rsidR="008C5260">
        <w:rPr>
          <w:color w:val="000000" w:themeColor="text1"/>
          <w:lang w:eastAsia="zh-CN"/>
        </w:rPr>
        <w:t>video about a business project. Then each group need to find enough supporting information and form a unanimous conclusion after class according to my questions. Each group will present their conclusion in next class or submit a brief report about their opinions.</w:t>
      </w:r>
    </w:p>
    <w:p w:rsidR="009C26F4" w:rsidRDefault="009C26F4" w:rsidP="009C26F4">
      <w:pPr>
        <w:spacing w:line="276" w:lineRule="auto"/>
        <w:rPr>
          <w:color w:val="000000" w:themeColor="text1"/>
          <w:lang w:eastAsia="zh-CN"/>
        </w:rPr>
      </w:pPr>
    </w:p>
    <w:p w:rsidR="00767C2A" w:rsidRPr="00757B88" w:rsidRDefault="00767C2A">
      <w:pPr>
        <w:spacing w:after="200" w:line="276" w:lineRule="auto"/>
        <w:rPr>
          <w:color w:val="FF0000"/>
        </w:rPr>
      </w:pPr>
      <w:r w:rsidRPr="009303DB">
        <w:rPr>
          <w:rFonts w:asciiTheme="majorHAnsi" w:eastAsiaTheme="majorEastAsia" w:hAnsiTheme="majorHAnsi" w:cstheme="majorBidi"/>
          <w:b/>
          <w:bCs/>
          <w:color w:val="365F91" w:themeColor="accent1" w:themeShade="BF"/>
        </w:rPr>
        <w:t>Session 10,</w:t>
      </w:r>
      <w:r w:rsidRPr="00757B88">
        <w:rPr>
          <w:b/>
          <w:color w:val="FF0000"/>
        </w:rPr>
        <w:t xml:space="preserve"> </w:t>
      </w:r>
      <w:r w:rsidR="00C52D1E">
        <w:rPr>
          <w:b/>
          <w:color w:val="FF0000"/>
        </w:rPr>
        <w:t>Nov 22</w:t>
      </w:r>
    </w:p>
    <w:p w:rsidR="009C26F4" w:rsidRDefault="009C26F4" w:rsidP="009C26F4">
      <w:pPr>
        <w:jc w:val="both"/>
        <w:rPr>
          <w:color w:val="000000" w:themeColor="text1"/>
          <w:lang w:eastAsia="zh-CN"/>
        </w:rPr>
      </w:pPr>
      <w:r>
        <w:rPr>
          <w:lang w:eastAsia="zh-CN"/>
        </w:rPr>
        <w:t xml:space="preserve">In this session, we will cover </w:t>
      </w:r>
      <w:r w:rsidR="00D445C2" w:rsidRPr="00D445C2">
        <w:rPr>
          <w:lang w:eastAsia="zh-CN"/>
        </w:rPr>
        <w:t>Ch</w:t>
      </w:r>
      <w:r w:rsidR="00D445C2" w:rsidRPr="00D445C2">
        <w:rPr>
          <w:rFonts w:hint="eastAsia"/>
          <w:lang w:eastAsia="zh-CN"/>
        </w:rPr>
        <w:t>0</w:t>
      </w:r>
      <w:r w:rsidR="00D445C2" w:rsidRPr="00D445C2">
        <w:rPr>
          <w:lang w:eastAsia="zh-CN"/>
        </w:rPr>
        <w:t>9</w:t>
      </w:r>
      <w:r>
        <w:rPr>
          <w:lang w:eastAsia="zh-CN"/>
        </w:rPr>
        <w:t>,</w:t>
      </w:r>
      <w:r>
        <w:rPr>
          <w:rFonts w:hint="eastAsia"/>
          <w:lang w:eastAsia="zh-CN"/>
        </w:rPr>
        <w:t xml:space="preserve"> operations management: f</w:t>
      </w:r>
      <w:r w:rsidR="00D445C2" w:rsidRPr="00D445C2">
        <w:rPr>
          <w:rFonts w:hint="eastAsia"/>
          <w:lang w:eastAsia="zh-CN"/>
        </w:rPr>
        <w:t xml:space="preserve">inancial </w:t>
      </w:r>
      <w:r>
        <w:rPr>
          <w:rFonts w:hint="eastAsia"/>
          <w:lang w:eastAsia="zh-CN"/>
        </w:rPr>
        <w:t>d</w:t>
      </w:r>
      <w:r w:rsidR="00D445C2" w:rsidRPr="00D445C2">
        <w:rPr>
          <w:rFonts w:hint="eastAsia"/>
          <w:lang w:eastAsia="zh-CN"/>
        </w:rPr>
        <w:t>imensions</w:t>
      </w:r>
      <w:r>
        <w:rPr>
          <w:lang w:eastAsia="zh-CN"/>
        </w:rPr>
        <w:t xml:space="preserve">. </w:t>
      </w:r>
      <w:r w:rsidRPr="00AD4D1E">
        <w:rPr>
          <w:color w:val="000000" w:themeColor="text1"/>
          <w:lang w:eastAsia="zh-CN"/>
        </w:rPr>
        <w:t>Specifically, the objectives of this chapter are as follows:</w:t>
      </w:r>
    </w:p>
    <w:p w:rsidR="00D445C2" w:rsidRPr="00D445C2" w:rsidRDefault="00D445C2" w:rsidP="00D445C2">
      <w:pPr>
        <w:jc w:val="both"/>
        <w:rPr>
          <w:lang w:eastAsia="zh-CN"/>
        </w:rPr>
      </w:pPr>
    </w:p>
    <w:p w:rsidR="00110440" w:rsidRPr="00A36215" w:rsidRDefault="00110440" w:rsidP="005907CE">
      <w:pPr>
        <w:numPr>
          <w:ilvl w:val="0"/>
          <w:numId w:val="16"/>
        </w:numPr>
        <w:jc w:val="both"/>
        <w:rPr>
          <w:bCs/>
          <w:color w:val="000000" w:themeColor="text1"/>
        </w:rPr>
      </w:pPr>
      <w:r w:rsidRPr="00A36215">
        <w:rPr>
          <w:bCs/>
          <w:color w:val="000000" w:themeColor="text1"/>
        </w:rPr>
        <w:t>To define operations management</w:t>
      </w:r>
    </w:p>
    <w:p w:rsidR="00110440" w:rsidRPr="00A36215" w:rsidRDefault="00110440" w:rsidP="005907CE">
      <w:pPr>
        <w:numPr>
          <w:ilvl w:val="0"/>
          <w:numId w:val="16"/>
        </w:numPr>
        <w:tabs>
          <w:tab w:val="num" w:pos="720"/>
        </w:tabs>
        <w:jc w:val="both"/>
        <w:rPr>
          <w:bCs/>
          <w:color w:val="000000" w:themeColor="text1"/>
        </w:rPr>
      </w:pPr>
      <w:r w:rsidRPr="00A36215">
        <w:rPr>
          <w:bCs/>
          <w:color w:val="000000" w:themeColor="text1"/>
        </w:rPr>
        <w:t>To discuss profit planning</w:t>
      </w:r>
    </w:p>
    <w:p w:rsidR="00110440" w:rsidRPr="00A36215" w:rsidRDefault="00110440" w:rsidP="005907CE">
      <w:pPr>
        <w:numPr>
          <w:ilvl w:val="0"/>
          <w:numId w:val="16"/>
        </w:numPr>
        <w:tabs>
          <w:tab w:val="num" w:pos="720"/>
        </w:tabs>
        <w:jc w:val="both"/>
        <w:rPr>
          <w:bCs/>
          <w:color w:val="000000" w:themeColor="text1"/>
        </w:rPr>
      </w:pPr>
      <w:r w:rsidRPr="00A36215">
        <w:rPr>
          <w:bCs/>
          <w:color w:val="000000" w:themeColor="text1"/>
        </w:rPr>
        <w:t>To describe asset management, including the strategic profit model, other key business ratios, and financial trends in retailing</w:t>
      </w:r>
    </w:p>
    <w:p w:rsidR="00110440" w:rsidRPr="00A36215" w:rsidRDefault="00110440" w:rsidP="005907CE">
      <w:pPr>
        <w:numPr>
          <w:ilvl w:val="0"/>
          <w:numId w:val="16"/>
        </w:numPr>
        <w:tabs>
          <w:tab w:val="num" w:pos="720"/>
        </w:tabs>
        <w:jc w:val="both"/>
        <w:rPr>
          <w:bCs/>
          <w:color w:val="000000" w:themeColor="text1"/>
        </w:rPr>
      </w:pPr>
      <w:r w:rsidRPr="00A36215">
        <w:rPr>
          <w:bCs/>
          <w:color w:val="000000" w:themeColor="text1"/>
        </w:rPr>
        <w:t>To look at retail budgeting</w:t>
      </w:r>
    </w:p>
    <w:p w:rsidR="00110440" w:rsidRPr="00A36215" w:rsidRDefault="00110440" w:rsidP="005907CE">
      <w:pPr>
        <w:numPr>
          <w:ilvl w:val="0"/>
          <w:numId w:val="16"/>
        </w:numPr>
        <w:tabs>
          <w:tab w:val="num" w:pos="720"/>
        </w:tabs>
        <w:jc w:val="both"/>
        <w:rPr>
          <w:bCs/>
          <w:color w:val="000000" w:themeColor="text1"/>
        </w:rPr>
      </w:pPr>
      <w:r w:rsidRPr="00A36215">
        <w:rPr>
          <w:bCs/>
          <w:color w:val="000000" w:themeColor="text1"/>
        </w:rPr>
        <w:t>To examine resource allocation</w:t>
      </w:r>
    </w:p>
    <w:p w:rsidR="006A33BB" w:rsidRDefault="006A33BB" w:rsidP="006A33BB">
      <w:pPr>
        <w:spacing w:line="276" w:lineRule="auto"/>
      </w:pPr>
    </w:p>
    <w:p w:rsidR="006A33BB" w:rsidRPr="006A33BB" w:rsidRDefault="006A33BB" w:rsidP="006A33BB">
      <w:pPr>
        <w:spacing w:after="200" w:line="276" w:lineRule="auto"/>
        <w:rPr>
          <w:color w:val="000000" w:themeColor="text1"/>
        </w:rPr>
      </w:pPr>
      <w:r>
        <w:t>I will leave 10 minutes for every group to work on their retail business p</w:t>
      </w:r>
      <w:r w:rsidRPr="00843BBC">
        <w:t>lan</w:t>
      </w:r>
      <w:r>
        <w:t xml:space="preserve">. Each group is free to </w:t>
      </w:r>
      <w:r w:rsidRPr="006A33BB">
        <w:rPr>
          <w:color w:val="000000" w:themeColor="text1"/>
        </w:rPr>
        <w:t>exchange their views and gives or receives opinions from other groups and me. The purpose of this part is to ensure our work on retail business plan is on the right path.</w:t>
      </w:r>
    </w:p>
    <w:p w:rsidR="009C26F4" w:rsidRDefault="009C26F4" w:rsidP="009C26F4">
      <w:pPr>
        <w:spacing w:line="276" w:lineRule="auto"/>
        <w:rPr>
          <w:color w:val="000000" w:themeColor="text1"/>
          <w:lang w:eastAsia="zh-CN"/>
        </w:rPr>
      </w:pPr>
    </w:p>
    <w:p w:rsidR="00767C2A" w:rsidRPr="00757B88" w:rsidRDefault="009D379A">
      <w:pPr>
        <w:spacing w:after="200" w:line="276" w:lineRule="auto"/>
        <w:rPr>
          <w:b/>
          <w:color w:val="FF0000"/>
        </w:rPr>
      </w:pPr>
      <w:r w:rsidRPr="009303DB">
        <w:rPr>
          <w:rFonts w:asciiTheme="majorHAnsi" w:eastAsiaTheme="majorEastAsia" w:hAnsiTheme="majorHAnsi" w:cstheme="majorBidi"/>
          <w:b/>
          <w:bCs/>
          <w:color w:val="365F91" w:themeColor="accent1" w:themeShade="BF"/>
        </w:rPr>
        <w:t xml:space="preserve">Session 11, </w:t>
      </w:r>
      <w:r w:rsidR="00C52D1E">
        <w:rPr>
          <w:b/>
          <w:color w:val="FF0000"/>
        </w:rPr>
        <w:t>Nov 29</w:t>
      </w:r>
    </w:p>
    <w:p w:rsidR="009C26F4" w:rsidRDefault="009C26F4" w:rsidP="009C26F4">
      <w:pPr>
        <w:jc w:val="both"/>
        <w:rPr>
          <w:color w:val="000000" w:themeColor="text1"/>
          <w:lang w:eastAsia="zh-CN"/>
        </w:rPr>
      </w:pPr>
      <w:r>
        <w:rPr>
          <w:lang w:eastAsia="zh-CN"/>
        </w:rPr>
        <w:t xml:space="preserve">In this session, we will continue with </w:t>
      </w:r>
      <w:r w:rsidR="00D445C2" w:rsidRPr="00D445C2">
        <w:rPr>
          <w:lang w:eastAsia="zh-CN"/>
        </w:rPr>
        <w:t>Ch</w:t>
      </w:r>
      <w:r w:rsidR="00D445C2" w:rsidRPr="00D445C2">
        <w:rPr>
          <w:rFonts w:hint="eastAsia"/>
          <w:lang w:eastAsia="zh-CN"/>
        </w:rPr>
        <w:t>0</w:t>
      </w:r>
      <w:r w:rsidR="00D445C2" w:rsidRPr="00D445C2">
        <w:rPr>
          <w:lang w:eastAsia="zh-CN"/>
        </w:rPr>
        <w:t>9</w:t>
      </w:r>
      <w:r>
        <w:rPr>
          <w:lang w:eastAsia="zh-CN"/>
        </w:rPr>
        <w:t>,</w:t>
      </w:r>
      <w:r>
        <w:rPr>
          <w:rFonts w:hint="eastAsia"/>
          <w:lang w:eastAsia="zh-CN"/>
        </w:rPr>
        <w:t xml:space="preserve"> operations management: operational d</w:t>
      </w:r>
      <w:r w:rsidR="00D445C2" w:rsidRPr="00D445C2">
        <w:rPr>
          <w:rFonts w:hint="eastAsia"/>
          <w:lang w:eastAsia="zh-CN"/>
        </w:rPr>
        <w:t>imensions</w:t>
      </w:r>
      <w:r>
        <w:rPr>
          <w:lang w:eastAsia="zh-CN"/>
        </w:rPr>
        <w:t xml:space="preserve">. </w:t>
      </w:r>
      <w:r w:rsidRPr="009C26F4">
        <w:rPr>
          <w:color w:val="000000" w:themeColor="text1"/>
          <w:lang w:eastAsia="zh-CN"/>
        </w:rPr>
        <w:t>Operations management is the efficient and effective implementation of the policies and tasks that satisfy a retailer’s customers, employees, and management (and stockholders, if it is publicly owned).This has a major impact on both sales and profits.</w:t>
      </w:r>
      <w:r>
        <w:rPr>
          <w:color w:val="000000" w:themeColor="text1"/>
          <w:lang w:eastAsia="zh-CN"/>
        </w:rPr>
        <w:t xml:space="preserve"> </w:t>
      </w:r>
    </w:p>
    <w:p w:rsidR="009C26F4" w:rsidRDefault="009C26F4" w:rsidP="009C26F4">
      <w:pPr>
        <w:jc w:val="both"/>
        <w:rPr>
          <w:color w:val="000000" w:themeColor="text1"/>
          <w:lang w:eastAsia="zh-CN"/>
        </w:rPr>
      </w:pPr>
    </w:p>
    <w:p w:rsidR="009C26F4" w:rsidRDefault="009C26F4" w:rsidP="009C26F4">
      <w:pPr>
        <w:jc w:val="both"/>
        <w:rPr>
          <w:color w:val="000000" w:themeColor="text1"/>
          <w:lang w:eastAsia="zh-CN"/>
        </w:rPr>
      </w:pPr>
      <w:r w:rsidRPr="00AD4D1E">
        <w:rPr>
          <w:color w:val="000000" w:themeColor="text1"/>
          <w:lang w:eastAsia="zh-CN"/>
        </w:rPr>
        <w:t>Specifically, the objectives of this chapter are as follows:</w:t>
      </w:r>
    </w:p>
    <w:p w:rsidR="008E0732" w:rsidRDefault="008E0732" w:rsidP="009C26F4">
      <w:pPr>
        <w:spacing w:line="276" w:lineRule="auto"/>
        <w:rPr>
          <w:color w:val="FF0000"/>
        </w:rPr>
      </w:pPr>
    </w:p>
    <w:p w:rsidR="00110440" w:rsidRPr="00A36215" w:rsidRDefault="00110440" w:rsidP="005907CE">
      <w:pPr>
        <w:numPr>
          <w:ilvl w:val="0"/>
          <w:numId w:val="17"/>
        </w:numPr>
        <w:jc w:val="both"/>
        <w:rPr>
          <w:bCs/>
          <w:color w:val="000000" w:themeColor="text1"/>
        </w:rPr>
      </w:pPr>
      <w:r w:rsidRPr="00A36215">
        <w:rPr>
          <w:bCs/>
          <w:color w:val="000000" w:themeColor="text1"/>
        </w:rPr>
        <w:t>To describe the operational scope of operations management</w:t>
      </w:r>
    </w:p>
    <w:p w:rsidR="00110440" w:rsidRPr="00A36215" w:rsidRDefault="00110440" w:rsidP="005907CE">
      <w:pPr>
        <w:numPr>
          <w:ilvl w:val="0"/>
          <w:numId w:val="17"/>
        </w:numPr>
        <w:tabs>
          <w:tab w:val="num" w:pos="720"/>
        </w:tabs>
        <w:jc w:val="both"/>
        <w:rPr>
          <w:bCs/>
          <w:color w:val="000000" w:themeColor="text1"/>
        </w:rPr>
      </w:pPr>
      <w:r w:rsidRPr="00A36215">
        <w:rPr>
          <w:bCs/>
          <w:color w:val="000000" w:themeColor="text1"/>
        </w:rPr>
        <w:t>To examine several specific aspects of operating a retail business: operations blue-print; store format, size, and space allocation; personnel utilization; store maintenance, energy management, and renovations; inventory management; store security; insurance; credit management; computerization; outsourcing; and crisis management</w:t>
      </w:r>
    </w:p>
    <w:p w:rsidR="008E0732" w:rsidRDefault="008E0732" w:rsidP="009D379A">
      <w:pPr>
        <w:spacing w:after="200" w:line="276" w:lineRule="auto"/>
        <w:rPr>
          <w:color w:val="FF0000"/>
        </w:rPr>
      </w:pPr>
    </w:p>
    <w:p w:rsidR="006A33BB" w:rsidRDefault="006A33BB" w:rsidP="006A33BB">
      <w:pPr>
        <w:spacing w:after="200" w:line="276" w:lineRule="auto"/>
        <w:rPr>
          <w:color w:val="000000" w:themeColor="text1"/>
        </w:rPr>
      </w:pPr>
      <w:r>
        <w:lastRenderedPageBreak/>
        <w:t>I will leave 10 minutes for every group to work on their retail business p</w:t>
      </w:r>
      <w:r w:rsidRPr="00843BBC">
        <w:t>lan</w:t>
      </w:r>
      <w:r>
        <w:t xml:space="preserve">. Each group is free to </w:t>
      </w:r>
      <w:r w:rsidRPr="006A33BB">
        <w:rPr>
          <w:color w:val="000000" w:themeColor="text1"/>
        </w:rPr>
        <w:t>exchange their views and gives or receives opinions from other groups and me. The purpose of this part is to ensure our work on retail business plan is on the right path.</w:t>
      </w:r>
    </w:p>
    <w:p w:rsidR="009C26F4" w:rsidRDefault="009C26F4" w:rsidP="009C26F4">
      <w:pPr>
        <w:spacing w:line="276" w:lineRule="auto"/>
        <w:rPr>
          <w:color w:val="000000" w:themeColor="text1"/>
          <w:lang w:eastAsia="zh-CN"/>
        </w:rPr>
      </w:pPr>
    </w:p>
    <w:p w:rsidR="009D379A" w:rsidRPr="00757B88" w:rsidRDefault="009D379A" w:rsidP="00FD47AE">
      <w:pPr>
        <w:spacing w:after="200" w:line="276" w:lineRule="auto"/>
        <w:rPr>
          <w:b/>
          <w:color w:val="FF0000"/>
        </w:rPr>
      </w:pPr>
      <w:r w:rsidRPr="009303DB">
        <w:rPr>
          <w:rFonts w:asciiTheme="majorHAnsi" w:eastAsiaTheme="majorEastAsia" w:hAnsiTheme="majorHAnsi" w:cstheme="majorBidi"/>
          <w:b/>
          <w:bCs/>
          <w:color w:val="365F91" w:themeColor="accent1" w:themeShade="BF"/>
        </w:rPr>
        <w:t xml:space="preserve">Session 12, </w:t>
      </w:r>
      <w:r w:rsidR="00C52D1E">
        <w:rPr>
          <w:b/>
          <w:color w:val="FF0000"/>
        </w:rPr>
        <w:t>Dec 6</w:t>
      </w:r>
    </w:p>
    <w:p w:rsidR="009C26F4" w:rsidRDefault="009C26F4" w:rsidP="009C26F4">
      <w:pPr>
        <w:jc w:val="both"/>
        <w:rPr>
          <w:color w:val="000000" w:themeColor="text1"/>
          <w:lang w:eastAsia="zh-CN"/>
        </w:rPr>
      </w:pPr>
      <w:r>
        <w:rPr>
          <w:lang w:eastAsia="zh-CN"/>
        </w:rPr>
        <w:t xml:space="preserve">In this session we will start with </w:t>
      </w:r>
      <w:r w:rsidR="00D445C2" w:rsidRPr="00D445C2">
        <w:rPr>
          <w:lang w:eastAsia="zh-CN"/>
        </w:rPr>
        <w:t>Ch10</w:t>
      </w:r>
      <w:r>
        <w:rPr>
          <w:lang w:eastAsia="zh-CN"/>
        </w:rPr>
        <w:t>,</w:t>
      </w:r>
      <w:r>
        <w:rPr>
          <w:rFonts w:hint="eastAsia"/>
          <w:lang w:eastAsia="zh-CN"/>
        </w:rPr>
        <w:t xml:space="preserve"> identifying and u</w:t>
      </w:r>
      <w:r w:rsidR="00D445C2" w:rsidRPr="00D445C2">
        <w:rPr>
          <w:rFonts w:hint="eastAsia"/>
          <w:lang w:eastAsia="zh-CN"/>
        </w:rPr>
        <w:t>nderst</w:t>
      </w:r>
      <w:r>
        <w:rPr>
          <w:rFonts w:hint="eastAsia"/>
          <w:lang w:eastAsia="zh-CN"/>
        </w:rPr>
        <w:t>anding c</w:t>
      </w:r>
      <w:r w:rsidR="00D445C2" w:rsidRPr="00D445C2">
        <w:rPr>
          <w:rFonts w:hint="eastAsia"/>
          <w:lang w:eastAsia="zh-CN"/>
        </w:rPr>
        <w:t>onsumers</w:t>
      </w:r>
      <w:r>
        <w:rPr>
          <w:lang w:eastAsia="zh-CN"/>
        </w:rPr>
        <w:t>.</w:t>
      </w:r>
      <w:r w:rsidRPr="009C26F4">
        <w:rPr>
          <w:color w:val="000000" w:themeColor="text1"/>
          <w:lang w:eastAsia="zh-CN"/>
        </w:rPr>
        <w:t xml:space="preserve"> </w:t>
      </w:r>
      <w:r w:rsidRPr="00AD4D1E">
        <w:rPr>
          <w:color w:val="000000" w:themeColor="text1"/>
          <w:lang w:eastAsia="zh-CN"/>
        </w:rPr>
        <w:t>Specifically, the objectives of this chapter are as follows:</w:t>
      </w:r>
    </w:p>
    <w:p w:rsidR="00D445C2" w:rsidRPr="009C26F4" w:rsidRDefault="00D445C2" w:rsidP="00D445C2">
      <w:pPr>
        <w:jc w:val="both"/>
        <w:rPr>
          <w:lang w:eastAsia="zh-CN"/>
        </w:rPr>
      </w:pPr>
    </w:p>
    <w:p w:rsidR="00110440" w:rsidRPr="00A36215" w:rsidRDefault="00110440" w:rsidP="005907CE">
      <w:pPr>
        <w:numPr>
          <w:ilvl w:val="0"/>
          <w:numId w:val="18"/>
        </w:numPr>
        <w:jc w:val="both"/>
        <w:rPr>
          <w:bCs/>
          <w:color w:val="000000" w:themeColor="text1"/>
        </w:rPr>
      </w:pPr>
      <w:r w:rsidRPr="00A36215">
        <w:rPr>
          <w:bCs/>
          <w:color w:val="000000" w:themeColor="text1"/>
        </w:rPr>
        <w:t>To discuss why it is important for a retailer to properly identify, understand, and appeal to its customers</w:t>
      </w:r>
    </w:p>
    <w:p w:rsidR="00110440" w:rsidRPr="00A36215" w:rsidRDefault="00110440" w:rsidP="005907CE">
      <w:pPr>
        <w:numPr>
          <w:ilvl w:val="0"/>
          <w:numId w:val="18"/>
        </w:numPr>
        <w:tabs>
          <w:tab w:val="num" w:pos="720"/>
        </w:tabs>
        <w:jc w:val="both"/>
        <w:rPr>
          <w:bCs/>
          <w:color w:val="000000" w:themeColor="text1"/>
        </w:rPr>
      </w:pPr>
      <w:r w:rsidRPr="00A36215">
        <w:rPr>
          <w:bCs/>
          <w:color w:val="000000" w:themeColor="text1"/>
        </w:rPr>
        <w:t>To enumerate and describe a number of consumer demographics, lifestyle factors, and needs and desires – and to explain how these concepts can be applied to retailing</w:t>
      </w:r>
    </w:p>
    <w:p w:rsidR="00110440" w:rsidRPr="00A36215" w:rsidRDefault="00110440" w:rsidP="005907CE">
      <w:pPr>
        <w:numPr>
          <w:ilvl w:val="0"/>
          <w:numId w:val="18"/>
        </w:numPr>
        <w:tabs>
          <w:tab w:val="num" w:pos="720"/>
        </w:tabs>
        <w:jc w:val="both"/>
        <w:rPr>
          <w:bCs/>
          <w:color w:val="000000" w:themeColor="text1"/>
        </w:rPr>
      </w:pPr>
      <w:r w:rsidRPr="00A36215">
        <w:rPr>
          <w:bCs/>
          <w:color w:val="000000" w:themeColor="text1"/>
        </w:rPr>
        <w:t>To examine consumer attitudes toward shopping and consumer shopping behavior, including the consumer decision process and its stages</w:t>
      </w:r>
    </w:p>
    <w:p w:rsidR="00110440" w:rsidRPr="00A36215" w:rsidRDefault="00110440" w:rsidP="005907CE">
      <w:pPr>
        <w:numPr>
          <w:ilvl w:val="0"/>
          <w:numId w:val="18"/>
        </w:numPr>
        <w:tabs>
          <w:tab w:val="num" w:pos="720"/>
        </w:tabs>
        <w:jc w:val="both"/>
        <w:rPr>
          <w:bCs/>
          <w:color w:val="000000" w:themeColor="text1"/>
        </w:rPr>
      </w:pPr>
      <w:r w:rsidRPr="00A36215">
        <w:rPr>
          <w:bCs/>
          <w:color w:val="000000" w:themeColor="text1"/>
        </w:rPr>
        <w:t>To look at retailer actions based on target market planning</w:t>
      </w:r>
    </w:p>
    <w:p w:rsidR="00110440" w:rsidRPr="00A36215" w:rsidRDefault="00110440" w:rsidP="005907CE">
      <w:pPr>
        <w:numPr>
          <w:ilvl w:val="0"/>
          <w:numId w:val="18"/>
        </w:numPr>
        <w:tabs>
          <w:tab w:val="num" w:pos="720"/>
        </w:tabs>
        <w:jc w:val="both"/>
        <w:rPr>
          <w:bCs/>
          <w:color w:val="000000" w:themeColor="text1"/>
        </w:rPr>
      </w:pPr>
      <w:r w:rsidRPr="00A36215">
        <w:rPr>
          <w:bCs/>
          <w:color w:val="000000" w:themeColor="text1"/>
        </w:rPr>
        <w:t>To note some of the environmental factors that affect consumer shopping</w:t>
      </w:r>
    </w:p>
    <w:p w:rsidR="00843BBC" w:rsidRDefault="00843BBC" w:rsidP="00843BBC">
      <w:pPr>
        <w:spacing w:after="200" w:line="276" w:lineRule="auto"/>
      </w:pPr>
    </w:p>
    <w:p w:rsidR="006A33BB" w:rsidRPr="006A33BB" w:rsidRDefault="006A33BB" w:rsidP="006A33BB">
      <w:pPr>
        <w:spacing w:after="200" w:line="276" w:lineRule="auto"/>
        <w:rPr>
          <w:color w:val="000000" w:themeColor="text1"/>
        </w:rPr>
      </w:pPr>
      <w:bookmarkStart w:id="15" w:name="OLE_LINK5"/>
      <w:bookmarkStart w:id="16" w:name="OLE_LINK6"/>
      <w:r>
        <w:t>I will leave 10 minutes for every group to work on their retail business p</w:t>
      </w:r>
      <w:r w:rsidRPr="00843BBC">
        <w:t>lan</w:t>
      </w:r>
      <w:r>
        <w:t xml:space="preserve">. Each group is free to </w:t>
      </w:r>
      <w:r w:rsidRPr="006A33BB">
        <w:rPr>
          <w:color w:val="000000" w:themeColor="text1"/>
        </w:rPr>
        <w:t>exchange their views and gives or receives opinions from other groups and me. The purpose of this part is to ensure our work on retail business plan is on the right path.</w:t>
      </w:r>
    </w:p>
    <w:bookmarkEnd w:id="15"/>
    <w:bookmarkEnd w:id="16"/>
    <w:p w:rsidR="00843BBC" w:rsidRPr="006A33BB" w:rsidRDefault="00843BBC" w:rsidP="006A33BB">
      <w:pPr>
        <w:jc w:val="both"/>
        <w:rPr>
          <w:lang w:eastAsia="zh-CN"/>
        </w:rPr>
      </w:pPr>
      <w:r w:rsidRPr="006A33BB">
        <w:rPr>
          <w:lang w:eastAsia="zh-CN"/>
        </w:rPr>
        <w:t xml:space="preserve"> </w:t>
      </w:r>
    </w:p>
    <w:p w:rsidR="009D379A" w:rsidRPr="00757B88" w:rsidRDefault="009D379A" w:rsidP="009D379A">
      <w:pPr>
        <w:spacing w:after="200" w:line="276" w:lineRule="auto"/>
        <w:rPr>
          <w:b/>
          <w:color w:val="FF0000"/>
        </w:rPr>
      </w:pPr>
      <w:r w:rsidRPr="009303DB">
        <w:rPr>
          <w:rFonts w:asciiTheme="majorHAnsi" w:eastAsiaTheme="majorEastAsia" w:hAnsiTheme="majorHAnsi" w:cstheme="majorBidi"/>
          <w:b/>
          <w:bCs/>
          <w:color w:val="365F91" w:themeColor="accent1" w:themeShade="BF"/>
        </w:rPr>
        <w:t xml:space="preserve">Session 13, </w:t>
      </w:r>
      <w:r w:rsidR="00C52D1E">
        <w:rPr>
          <w:b/>
          <w:color w:val="FF0000"/>
        </w:rPr>
        <w:t>Dec 13</w:t>
      </w:r>
    </w:p>
    <w:p w:rsidR="009C26F4" w:rsidRDefault="009C26F4" w:rsidP="009C26F4">
      <w:pPr>
        <w:jc w:val="both"/>
        <w:rPr>
          <w:color w:val="000000" w:themeColor="text1"/>
          <w:lang w:eastAsia="zh-CN"/>
        </w:rPr>
      </w:pPr>
      <w:r>
        <w:rPr>
          <w:lang w:eastAsia="zh-CN"/>
        </w:rPr>
        <w:t xml:space="preserve">In this session, we will start with </w:t>
      </w:r>
      <w:r w:rsidR="00D445C2" w:rsidRPr="00D445C2">
        <w:rPr>
          <w:rFonts w:hint="eastAsia"/>
          <w:lang w:eastAsia="zh-CN"/>
        </w:rPr>
        <w:t>Ch11</w:t>
      </w:r>
      <w:r>
        <w:rPr>
          <w:lang w:eastAsia="zh-CN"/>
        </w:rPr>
        <w:t>, pricing in r</w:t>
      </w:r>
      <w:r w:rsidR="00D445C2" w:rsidRPr="00D445C2">
        <w:rPr>
          <w:lang w:eastAsia="zh-CN"/>
        </w:rPr>
        <w:t>etailing</w:t>
      </w:r>
      <w:r>
        <w:rPr>
          <w:bCs/>
          <w:color w:val="000000" w:themeColor="text1"/>
        </w:rPr>
        <w:t>.</w:t>
      </w:r>
      <w:r w:rsidRPr="009C26F4">
        <w:rPr>
          <w:color w:val="000000" w:themeColor="text1"/>
          <w:lang w:eastAsia="zh-CN"/>
        </w:rPr>
        <w:t xml:space="preserve"> </w:t>
      </w:r>
      <w:r w:rsidRPr="00AD4D1E">
        <w:rPr>
          <w:color w:val="000000" w:themeColor="text1"/>
          <w:lang w:eastAsia="zh-CN"/>
        </w:rPr>
        <w:t>Specifically, the objectives of this chapter are as follows:</w:t>
      </w:r>
    </w:p>
    <w:p w:rsidR="00D445C2" w:rsidRPr="00D445C2" w:rsidRDefault="00D445C2" w:rsidP="00D445C2">
      <w:pPr>
        <w:jc w:val="both"/>
        <w:rPr>
          <w:bCs/>
          <w:color w:val="000000" w:themeColor="text1"/>
        </w:rPr>
      </w:pPr>
    </w:p>
    <w:p w:rsidR="00110440" w:rsidRPr="002D4075" w:rsidRDefault="00110440" w:rsidP="005907CE">
      <w:pPr>
        <w:numPr>
          <w:ilvl w:val="0"/>
          <w:numId w:val="20"/>
        </w:numPr>
        <w:jc w:val="both"/>
        <w:rPr>
          <w:bCs/>
          <w:color w:val="000000" w:themeColor="text1"/>
        </w:rPr>
      </w:pPr>
      <w:r w:rsidRPr="002D4075">
        <w:rPr>
          <w:bCs/>
          <w:color w:val="000000" w:themeColor="text1"/>
        </w:rPr>
        <w:t>To describe the role of pricing in a retail strategy and to show that pricing decisions must be made in an integrated and adaptive manner</w:t>
      </w:r>
    </w:p>
    <w:p w:rsidR="00110440" w:rsidRPr="002D4075" w:rsidRDefault="00110440" w:rsidP="005907CE">
      <w:pPr>
        <w:numPr>
          <w:ilvl w:val="0"/>
          <w:numId w:val="20"/>
        </w:numPr>
        <w:jc w:val="both"/>
        <w:rPr>
          <w:bCs/>
          <w:color w:val="000000" w:themeColor="text1"/>
        </w:rPr>
      </w:pPr>
      <w:r w:rsidRPr="002D4075">
        <w:rPr>
          <w:bCs/>
          <w:color w:val="000000" w:themeColor="text1"/>
        </w:rPr>
        <w:t>To examine the impact of consumers; government; manufacturers, wholesalers, and other suppliers; and current and potential competitors on pricing decisions</w:t>
      </w:r>
    </w:p>
    <w:p w:rsidR="00110440" w:rsidRPr="002D4075" w:rsidRDefault="00110440" w:rsidP="005907CE">
      <w:pPr>
        <w:numPr>
          <w:ilvl w:val="0"/>
          <w:numId w:val="20"/>
        </w:numPr>
        <w:jc w:val="both"/>
        <w:rPr>
          <w:bCs/>
          <w:color w:val="000000" w:themeColor="text1"/>
        </w:rPr>
      </w:pPr>
      <w:r w:rsidRPr="002D4075">
        <w:rPr>
          <w:bCs/>
          <w:color w:val="000000" w:themeColor="text1"/>
        </w:rPr>
        <w:t>To present a framework for developing a retail price strategy: objectives, broad policy, basic strategy, implementation, and adjustments</w:t>
      </w:r>
    </w:p>
    <w:p w:rsidR="00843BBC" w:rsidRDefault="00843BBC" w:rsidP="003310D4">
      <w:pPr>
        <w:spacing w:line="276" w:lineRule="auto"/>
        <w:rPr>
          <w:sz w:val="21"/>
          <w:szCs w:val="21"/>
        </w:rPr>
      </w:pPr>
    </w:p>
    <w:p w:rsidR="008E0732" w:rsidRDefault="006A33BB" w:rsidP="008E0732">
      <w:pPr>
        <w:spacing w:after="200" w:line="276" w:lineRule="auto"/>
        <w:rPr>
          <w:color w:val="000000" w:themeColor="text1"/>
        </w:rPr>
      </w:pPr>
      <w:r>
        <w:t>I will leave 10 minutes for every group to work on their retail business p</w:t>
      </w:r>
      <w:r w:rsidR="00843BBC" w:rsidRPr="00843BBC">
        <w:t>lan</w:t>
      </w:r>
      <w:r>
        <w:t>. Each group is free to exchange their views and gives or receives</w:t>
      </w:r>
      <w:r w:rsidR="008E0732" w:rsidRPr="006A33BB">
        <w:rPr>
          <w:color w:val="000000" w:themeColor="text1"/>
        </w:rPr>
        <w:t xml:space="preserve"> </w:t>
      </w:r>
      <w:r w:rsidRPr="006A33BB">
        <w:rPr>
          <w:color w:val="000000" w:themeColor="text1"/>
        </w:rPr>
        <w:t>opinions from other groups and me. The purpose of this part is to ensure our work on retail business plan is on the right path.</w:t>
      </w:r>
    </w:p>
    <w:p w:rsidR="006A33BB" w:rsidRPr="006A33BB" w:rsidRDefault="006A33BB" w:rsidP="006A33BB">
      <w:pPr>
        <w:jc w:val="both"/>
        <w:rPr>
          <w:lang w:eastAsia="zh-CN"/>
        </w:rPr>
      </w:pPr>
    </w:p>
    <w:p w:rsidR="009D379A" w:rsidRPr="00757B88" w:rsidRDefault="009D379A" w:rsidP="003310D4">
      <w:pPr>
        <w:spacing w:line="276" w:lineRule="auto"/>
        <w:rPr>
          <w:b/>
          <w:color w:val="FF0000"/>
        </w:rPr>
      </w:pPr>
      <w:r w:rsidRPr="009303DB">
        <w:rPr>
          <w:rFonts w:asciiTheme="majorHAnsi" w:eastAsiaTheme="majorEastAsia" w:hAnsiTheme="majorHAnsi" w:cstheme="majorBidi"/>
          <w:b/>
          <w:bCs/>
          <w:color w:val="365F91" w:themeColor="accent1" w:themeShade="BF"/>
        </w:rPr>
        <w:t>Session 14,</w:t>
      </w:r>
      <w:r w:rsidRPr="00757B88">
        <w:rPr>
          <w:b/>
          <w:color w:val="FF0000"/>
        </w:rPr>
        <w:t xml:space="preserve"> </w:t>
      </w:r>
      <w:bookmarkStart w:id="17" w:name="OLE_LINK3"/>
      <w:bookmarkStart w:id="18" w:name="OLE_LINK4"/>
      <w:r w:rsidR="00C52D1E">
        <w:rPr>
          <w:b/>
          <w:color w:val="FF0000"/>
        </w:rPr>
        <w:t>Dec 20</w:t>
      </w:r>
    </w:p>
    <w:p w:rsidR="003310D4" w:rsidRDefault="003310D4" w:rsidP="003310D4">
      <w:pPr>
        <w:spacing w:line="276" w:lineRule="auto"/>
        <w:rPr>
          <w:color w:val="000000" w:themeColor="text1"/>
        </w:rPr>
      </w:pPr>
    </w:p>
    <w:p w:rsidR="009D379A" w:rsidRDefault="00110440" w:rsidP="009D379A">
      <w:pPr>
        <w:spacing w:after="200" w:line="276" w:lineRule="auto"/>
        <w:rPr>
          <w:color w:val="000000" w:themeColor="text1"/>
        </w:rPr>
      </w:pPr>
      <w:r>
        <w:rPr>
          <w:color w:val="000000" w:themeColor="text1"/>
        </w:rPr>
        <w:t xml:space="preserve">For this session, each group will give their </w:t>
      </w:r>
      <w:r w:rsidR="008E0732" w:rsidRPr="00D445C2">
        <w:rPr>
          <w:color w:val="000000" w:themeColor="text1"/>
        </w:rPr>
        <w:t>presentation</w:t>
      </w:r>
      <w:r w:rsidR="00D56D90" w:rsidRPr="00D445C2">
        <w:rPr>
          <w:color w:val="000000" w:themeColor="text1"/>
        </w:rPr>
        <w:t xml:space="preserve"> </w:t>
      </w:r>
      <w:bookmarkEnd w:id="17"/>
      <w:bookmarkEnd w:id="18"/>
      <w:r>
        <w:rPr>
          <w:color w:val="000000" w:themeColor="text1"/>
        </w:rPr>
        <w:t xml:space="preserve">about the retail business plan. All group leaders and I will be the judges about the performance of the group, the structure of the presentation (report), the content of the presentation (report) and the </w:t>
      </w:r>
      <w:proofErr w:type="spellStart"/>
      <w:r>
        <w:rPr>
          <w:color w:val="000000" w:themeColor="text1"/>
        </w:rPr>
        <w:t>informativeness</w:t>
      </w:r>
      <w:proofErr w:type="spellEnd"/>
      <w:r>
        <w:rPr>
          <w:color w:val="000000" w:themeColor="text1"/>
        </w:rPr>
        <w:t xml:space="preserve"> of the presentation (report).</w:t>
      </w:r>
    </w:p>
    <w:p w:rsidR="00110440" w:rsidRDefault="00110440" w:rsidP="009D379A">
      <w:pPr>
        <w:spacing w:after="200" w:line="276" w:lineRule="auto"/>
        <w:rPr>
          <w:color w:val="000000" w:themeColor="text1"/>
        </w:rPr>
      </w:pPr>
      <w:r>
        <w:rPr>
          <w:color w:val="000000" w:themeColor="text1"/>
        </w:rPr>
        <w:t xml:space="preserve">Each group leaders will submit the grading table about the presentation of every group. On the meanwhile, the group leader should also grade every group number about whether they have made </w:t>
      </w:r>
      <w:r>
        <w:rPr>
          <w:color w:val="000000" w:themeColor="text1"/>
        </w:rPr>
        <w:lastRenderedPageBreak/>
        <w:t xml:space="preserve">the right contribution for each group work. Group leaders will be </w:t>
      </w:r>
      <w:r w:rsidR="006A33BB">
        <w:rPr>
          <w:color w:val="000000" w:themeColor="text1"/>
        </w:rPr>
        <w:t>responsible for submitting their group report before 19</w:t>
      </w:r>
      <w:r w:rsidR="006A33BB" w:rsidRPr="006A33BB">
        <w:rPr>
          <w:color w:val="000000" w:themeColor="text1"/>
          <w:vertAlign w:val="superscript"/>
        </w:rPr>
        <w:t>th</w:t>
      </w:r>
      <w:r w:rsidR="006A33BB">
        <w:rPr>
          <w:color w:val="000000" w:themeColor="text1"/>
        </w:rPr>
        <w:t xml:space="preserve"> week.</w:t>
      </w:r>
    </w:p>
    <w:p w:rsidR="009C26F4" w:rsidRDefault="009C26F4" w:rsidP="009C26F4">
      <w:pPr>
        <w:spacing w:line="276" w:lineRule="auto"/>
        <w:rPr>
          <w:color w:val="000000" w:themeColor="text1"/>
          <w:lang w:eastAsia="zh-CN"/>
        </w:rPr>
      </w:pPr>
    </w:p>
    <w:p w:rsidR="009D379A" w:rsidRPr="00757B88" w:rsidRDefault="009D379A" w:rsidP="003310D4">
      <w:pPr>
        <w:spacing w:line="276" w:lineRule="auto"/>
        <w:rPr>
          <w:b/>
          <w:color w:val="FF0000"/>
        </w:rPr>
      </w:pPr>
      <w:r w:rsidRPr="009303DB">
        <w:rPr>
          <w:rFonts w:asciiTheme="majorHAnsi" w:eastAsiaTheme="majorEastAsia" w:hAnsiTheme="majorHAnsi" w:cstheme="majorBidi"/>
          <w:b/>
          <w:bCs/>
          <w:color w:val="365F91" w:themeColor="accent1" w:themeShade="BF"/>
        </w:rPr>
        <w:t xml:space="preserve">Session 15, </w:t>
      </w:r>
      <w:r w:rsidR="00C52D1E">
        <w:rPr>
          <w:b/>
          <w:color w:val="FF0000"/>
        </w:rPr>
        <w:t>Dec 27</w:t>
      </w:r>
      <w:bookmarkStart w:id="19" w:name="_GoBack"/>
      <w:bookmarkEnd w:id="19"/>
    </w:p>
    <w:p w:rsidR="003310D4" w:rsidRDefault="003310D4" w:rsidP="003310D4">
      <w:pPr>
        <w:spacing w:line="276" w:lineRule="auto"/>
        <w:rPr>
          <w:color w:val="000000" w:themeColor="text1"/>
        </w:rPr>
      </w:pPr>
    </w:p>
    <w:p w:rsidR="009D379A" w:rsidRPr="00D445C2" w:rsidRDefault="00D445C2" w:rsidP="009D379A">
      <w:pPr>
        <w:spacing w:after="200" w:line="276" w:lineRule="auto"/>
        <w:rPr>
          <w:color w:val="000000" w:themeColor="text1"/>
        </w:rPr>
      </w:pPr>
      <w:r>
        <w:rPr>
          <w:color w:val="000000" w:themeColor="text1"/>
        </w:rPr>
        <w:t>In this session, we will have our f</w:t>
      </w:r>
      <w:r w:rsidR="008E0732" w:rsidRPr="00D445C2">
        <w:rPr>
          <w:color w:val="000000" w:themeColor="text1"/>
        </w:rPr>
        <w:t xml:space="preserve">inal </w:t>
      </w:r>
      <w:r>
        <w:rPr>
          <w:color w:val="000000" w:themeColor="text1"/>
        </w:rPr>
        <w:t>e</w:t>
      </w:r>
      <w:r w:rsidR="008E0732" w:rsidRPr="00D445C2">
        <w:rPr>
          <w:color w:val="000000" w:themeColor="text1"/>
        </w:rPr>
        <w:t>xam</w:t>
      </w:r>
      <w:r>
        <w:rPr>
          <w:color w:val="000000" w:themeColor="text1"/>
        </w:rPr>
        <w:t xml:space="preserve"> in class. Please show up on time.</w:t>
      </w:r>
      <w:r w:rsidR="005313A3">
        <w:rPr>
          <w:color w:val="000000" w:themeColor="text1"/>
        </w:rPr>
        <w:t xml:space="preserve"> The exam time is 2 hours.</w:t>
      </w:r>
      <w:r w:rsidR="00110440">
        <w:rPr>
          <w:color w:val="000000" w:themeColor="text1"/>
        </w:rPr>
        <w:t xml:space="preserve"> </w:t>
      </w:r>
    </w:p>
    <w:p w:rsidR="00DD61C2" w:rsidRPr="00A26E2C" w:rsidRDefault="00DD61C2" w:rsidP="00DD61C2">
      <w:pPr>
        <w:pStyle w:val="1"/>
        <w:rPr>
          <w:rFonts w:ascii="Times New Roman" w:hAnsi="Times New Roman"/>
        </w:rPr>
      </w:pPr>
      <w:bookmarkStart w:id="20" w:name="_Toc503087016"/>
      <w:bookmarkStart w:id="21" w:name="OLE_LINK1"/>
      <w:bookmarkStart w:id="22" w:name="OLE_LINK2"/>
      <w:r>
        <w:t>Miscellaneous issues</w:t>
      </w:r>
      <w:bookmarkEnd w:id="20"/>
    </w:p>
    <w:p w:rsidR="00DD61C2" w:rsidRPr="00BD2B60" w:rsidRDefault="00DD61C2" w:rsidP="005907CE">
      <w:pPr>
        <w:pStyle w:val="a4"/>
        <w:numPr>
          <w:ilvl w:val="0"/>
          <w:numId w:val="2"/>
        </w:numPr>
        <w:ind w:left="360"/>
        <w:jc w:val="both"/>
        <w:rPr>
          <w:color w:val="000000" w:themeColor="text1"/>
        </w:rPr>
      </w:pPr>
      <w:r w:rsidRPr="00BD2B60">
        <w:rPr>
          <w:color w:val="000000" w:themeColor="text1"/>
        </w:rPr>
        <w:t xml:space="preserve">If I need to communicate with you outside of class, I will use the email provided by </w:t>
      </w:r>
      <w:r w:rsidR="001F1808" w:rsidRPr="00BD2B60">
        <w:rPr>
          <w:color w:val="000000" w:themeColor="text1"/>
        </w:rPr>
        <w:t>BFSU</w:t>
      </w:r>
      <w:r w:rsidRPr="00BD2B60">
        <w:rPr>
          <w:color w:val="000000" w:themeColor="text1"/>
        </w:rPr>
        <w:t xml:space="preserve">. You are responsible for checking this email system. </w:t>
      </w:r>
    </w:p>
    <w:p w:rsidR="00DD61C2" w:rsidRPr="00BD2B60" w:rsidRDefault="00DD61C2" w:rsidP="005907CE">
      <w:pPr>
        <w:pStyle w:val="a4"/>
        <w:numPr>
          <w:ilvl w:val="0"/>
          <w:numId w:val="2"/>
        </w:numPr>
        <w:ind w:left="360"/>
        <w:jc w:val="both"/>
        <w:rPr>
          <w:color w:val="000000" w:themeColor="text1"/>
        </w:rPr>
      </w:pPr>
      <w:r w:rsidRPr="00BD2B60">
        <w:rPr>
          <w:color w:val="000000" w:themeColor="text1"/>
        </w:rPr>
        <w:t>I reserve the right to make adjustments in course requirements. Classes are somewhat organic and changes are to be anticipated.</w:t>
      </w:r>
    </w:p>
    <w:p w:rsidR="00E63629" w:rsidRPr="00BD2B60" w:rsidRDefault="00E63629" w:rsidP="005907CE">
      <w:pPr>
        <w:pStyle w:val="a4"/>
        <w:numPr>
          <w:ilvl w:val="0"/>
          <w:numId w:val="2"/>
        </w:numPr>
        <w:ind w:left="360"/>
        <w:jc w:val="both"/>
        <w:rPr>
          <w:color w:val="000000" w:themeColor="text1"/>
        </w:rPr>
      </w:pPr>
      <w:r w:rsidRPr="00BD2B60">
        <w:rPr>
          <w:color w:val="000000" w:themeColor="text1"/>
        </w:rPr>
        <w:t xml:space="preserve">If a student misses examinations without the proper excuse, I reserve the right to allow the student to re-take the test/assignment.  </w:t>
      </w:r>
    </w:p>
    <w:p w:rsidR="00DD61C2" w:rsidRPr="00BD2B60" w:rsidRDefault="00DD61C2" w:rsidP="005907CE">
      <w:pPr>
        <w:pStyle w:val="a4"/>
        <w:numPr>
          <w:ilvl w:val="0"/>
          <w:numId w:val="2"/>
        </w:numPr>
        <w:ind w:left="360"/>
        <w:jc w:val="both"/>
        <w:rPr>
          <w:color w:val="000000" w:themeColor="text1"/>
        </w:rPr>
      </w:pPr>
      <w:r w:rsidRPr="00BD2B60">
        <w:rPr>
          <w:color w:val="000000" w:themeColor="text1"/>
        </w:rPr>
        <w:t xml:space="preserve">I have expectations that students in my class will behave in a generally professional and courteous fashion. However, I still make emphasis in some key points: </w:t>
      </w:r>
    </w:p>
    <w:p w:rsidR="00DD61C2" w:rsidRPr="00BD2B60" w:rsidRDefault="00DD61C2" w:rsidP="005907CE">
      <w:pPr>
        <w:pStyle w:val="a4"/>
        <w:numPr>
          <w:ilvl w:val="1"/>
          <w:numId w:val="3"/>
        </w:numPr>
        <w:ind w:left="720"/>
        <w:jc w:val="both"/>
        <w:rPr>
          <w:color w:val="000000" w:themeColor="text1"/>
        </w:rPr>
      </w:pPr>
      <w:r w:rsidRPr="00BD2B60">
        <w:rPr>
          <w:color w:val="000000" w:themeColor="text1"/>
        </w:rPr>
        <w:t>Please, do not be late.</w:t>
      </w:r>
    </w:p>
    <w:p w:rsidR="00DD61C2" w:rsidRPr="00BD2B60" w:rsidRDefault="00DD61C2" w:rsidP="005907CE">
      <w:pPr>
        <w:numPr>
          <w:ilvl w:val="1"/>
          <w:numId w:val="3"/>
        </w:numPr>
        <w:ind w:left="720"/>
        <w:jc w:val="both"/>
        <w:rPr>
          <w:color w:val="000000" w:themeColor="text1"/>
        </w:rPr>
      </w:pPr>
      <w:r w:rsidRPr="00BD2B60">
        <w:rPr>
          <w:color w:val="000000" w:themeColor="text1"/>
        </w:rPr>
        <w:t>Please, do not read a newspaper or magazine during class. Do not read or study material for another class during this one.</w:t>
      </w:r>
    </w:p>
    <w:p w:rsidR="00DD61C2" w:rsidRPr="00BD2B60" w:rsidRDefault="00DD61C2" w:rsidP="005907CE">
      <w:pPr>
        <w:numPr>
          <w:ilvl w:val="1"/>
          <w:numId w:val="3"/>
        </w:numPr>
        <w:ind w:left="720"/>
        <w:jc w:val="both"/>
        <w:rPr>
          <w:color w:val="000000" w:themeColor="text1"/>
        </w:rPr>
      </w:pPr>
      <w:r w:rsidRPr="00BD2B60">
        <w:rPr>
          <w:color w:val="000000" w:themeColor="text1"/>
        </w:rPr>
        <w:t>Please, do not surf the internet on your laptop</w:t>
      </w:r>
      <w:r w:rsidR="00BD2B60" w:rsidRPr="00BD2B60">
        <w:rPr>
          <w:color w:val="000000" w:themeColor="text1"/>
        </w:rPr>
        <w:t xml:space="preserve"> or cell phone</w:t>
      </w:r>
      <w:r w:rsidRPr="00BD2B60">
        <w:rPr>
          <w:color w:val="000000" w:themeColor="text1"/>
        </w:rPr>
        <w:t xml:space="preserve"> during class. Do not IM others if you are using your laptop to take notes.</w:t>
      </w:r>
    </w:p>
    <w:p w:rsidR="00DD61C2" w:rsidRPr="00BD2B60" w:rsidRDefault="00DD61C2" w:rsidP="005907CE">
      <w:pPr>
        <w:numPr>
          <w:ilvl w:val="1"/>
          <w:numId w:val="3"/>
        </w:numPr>
        <w:ind w:left="720"/>
        <w:jc w:val="both"/>
        <w:rPr>
          <w:color w:val="000000" w:themeColor="text1"/>
        </w:rPr>
      </w:pPr>
      <w:r w:rsidRPr="00BD2B60">
        <w:rPr>
          <w:color w:val="000000" w:themeColor="text1"/>
        </w:rPr>
        <w:t>Please, do not talk amongst yourselves unless you are participating in a group activity in class.</w:t>
      </w:r>
    </w:p>
    <w:p w:rsidR="00DD61C2" w:rsidRPr="00BD2B60" w:rsidRDefault="00DD61C2" w:rsidP="005907CE">
      <w:pPr>
        <w:numPr>
          <w:ilvl w:val="1"/>
          <w:numId w:val="3"/>
        </w:numPr>
        <w:ind w:left="720"/>
        <w:jc w:val="both"/>
        <w:rPr>
          <w:color w:val="000000" w:themeColor="text1"/>
        </w:rPr>
      </w:pPr>
      <w:r w:rsidRPr="00BD2B60">
        <w:rPr>
          <w:color w:val="000000" w:themeColor="text1"/>
        </w:rPr>
        <w:t xml:space="preserve">Be prepared with the readings and assignments that are indicated on the syllabus. </w:t>
      </w:r>
    </w:p>
    <w:p w:rsidR="00DD61C2" w:rsidRPr="00BD2B60" w:rsidRDefault="00DD61C2" w:rsidP="005907CE">
      <w:pPr>
        <w:numPr>
          <w:ilvl w:val="1"/>
          <w:numId w:val="3"/>
        </w:numPr>
        <w:ind w:left="720"/>
        <w:jc w:val="both"/>
        <w:rPr>
          <w:color w:val="000000" w:themeColor="text1"/>
        </w:rPr>
      </w:pPr>
      <w:r w:rsidRPr="00BD2B60">
        <w:rPr>
          <w:color w:val="000000" w:themeColor="text1"/>
        </w:rPr>
        <w:t>Turn your cell phones ringers off. Do not text messages during class.</w:t>
      </w:r>
    </w:p>
    <w:p w:rsidR="00DD61C2" w:rsidRPr="00BD2B60" w:rsidRDefault="00DD61C2" w:rsidP="005907CE">
      <w:pPr>
        <w:numPr>
          <w:ilvl w:val="1"/>
          <w:numId w:val="3"/>
        </w:numPr>
        <w:ind w:left="720"/>
        <w:jc w:val="both"/>
        <w:rPr>
          <w:color w:val="000000" w:themeColor="text1"/>
          <w:u w:val="single"/>
        </w:rPr>
      </w:pPr>
      <w:r w:rsidRPr="00BD2B60">
        <w:rPr>
          <w:color w:val="000000" w:themeColor="text1"/>
        </w:rPr>
        <w:t xml:space="preserve">Your grade is based on the points that you earn and your effort and participation during the whole semester. </w:t>
      </w:r>
      <w:r w:rsidRPr="00BD2B60">
        <w:rPr>
          <w:color w:val="000000" w:themeColor="text1"/>
          <w:u w:val="single"/>
        </w:rPr>
        <w:t xml:space="preserve">Please do not ask for special dispensations or extra credit opportunities once the semester is complete. </w:t>
      </w:r>
    </w:p>
    <w:p w:rsidR="00A90A94" w:rsidRDefault="00C4544A" w:rsidP="00DD61C2">
      <w:pPr>
        <w:pStyle w:val="1"/>
      </w:pPr>
      <w:bookmarkStart w:id="23" w:name="_Toc503087017"/>
      <w:r>
        <w:t xml:space="preserve">Plagiarism </w:t>
      </w:r>
      <w:r w:rsidR="00DD61C2" w:rsidRPr="00DD61C2">
        <w:t>and Academic Dishonesty</w:t>
      </w:r>
      <w:bookmarkEnd w:id="23"/>
      <w:r w:rsidR="00FA369D">
        <w:t xml:space="preserve"> </w:t>
      </w:r>
    </w:p>
    <w:p w:rsidR="00F0155E" w:rsidRPr="00BD2B60" w:rsidRDefault="00F0155E" w:rsidP="00BD2B60">
      <w:pPr>
        <w:pStyle w:val="Default"/>
        <w:jc w:val="both"/>
        <w:rPr>
          <w:color w:val="000000" w:themeColor="text1"/>
        </w:rPr>
      </w:pPr>
      <w:r w:rsidRPr="00BD2B60">
        <w:rPr>
          <w:color w:val="000000" w:themeColor="text1"/>
        </w:rPr>
        <w:t xml:space="preserve">I. Plagiarism is the unauthorized use of another’s work or ideas and the representation of these as one’s own. </w:t>
      </w:r>
    </w:p>
    <w:p w:rsidR="00F0155E" w:rsidRPr="00BD2B60" w:rsidRDefault="00F0155E" w:rsidP="00BD2B60">
      <w:pPr>
        <w:pStyle w:val="Default"/>
        <w:jc w:val="both"/>
        <w:rPr>
          <w:color w:val="000000" w:themeColor="text1"/>
        </w:rPr>
      </w:pPr>
    </w:p>
    <w:p w:rsidR="00F0155E" w:rsidRPr="00BD2B60" w:rsidRDefault="00F0155E" w:rsidP="00BD2B60">
      <w:pPr>
        <w:pStyle w:val="Default"/>
        <w:spacing w:after="120"/>
        <w:jc w:val="both"/>
        <w:rPr>
          <w:color w:val="000000" w:themeColor="text1"/>
        </w:rPr>
      </w:pPr>
      <w:r w:rsidRPr="00BD2B60">
        <w:rPr>
          <w:color w:val="000000" w:themeColor="text1"/>
        </w:rPr>
        <w:t xml:space="preserve">Definition of Plagiarism: “The practice of taking someone else’s work or ideas and passing them off as one’s own”. (OED) </w:t>
      </w:r>
    </w:p>
    <w:p w:rsidR="00F0155E" w:rsidRPr="00BD2B60" w:rsidRDefault="00F0155E" w:rsidP="00BD2B60">
      <w:pPr>
        <w:pStyle w:val="Default"/>
        <w:spacing w:after="120"/>
        <w:jc w:val="both"/>
        <w:rPr>
          <w:color w:val="000000" w:themeColor="text1"/>
        </w:rPr>
      </w:pPr>
      <w:r w:rsidRPr="00BD2B60">
        <w:rPr>
          <w:color w:val="000000" w:themeColor="text1"/>
        </w:rPr>
        <w:t xml:space="preserve">This includes among others but not limited to </w:t>
      </w:r>
    </w:p>
    <w:p w:rsidR="00F0155E" w:rsidRPr="00BD2B60" w:rsidRDefault="00F0155E" w:rsidP="00BD2B60">
      <w:pPr>
        <w:pStyle w:val="Default"/>
        <w:spacing w:after="50"/>
        <w:jc w:val="both"/>
        <w:rPr>
          <w:color w:val="000000" w:themeColor="text1"/>
        </w:rPr>
      </w:pPr>
      <w:r w:rsidRPr="00BD2B60">
        <w:rPr>
          <w:color w:val="000000" w:themeColor="text1"/>
        </w:rPr>
        <w:t xml:space="preserve">(a) </w:t>
      </w:r>
      <w:r w:rsidR="00BD2B60" w:rsidRPr="00BD2B60">
        <w:rPr>
          <w:color w:val="000000" w:themeColor="text1"/>
        </w:rPr>
        <w:t>C</w:t>
      </w:r>
      <w:r w:rsidRPr="00BD2B60">
        <w:rPr>
          <w:color w:val="000000" w:themeColor="text1"/>
        </w:rPr>
        <w:t xml:space="preserve">opying another individual’s or group’s ideas and work, copying materials from the internet and other published sources and producing such materials verbatim, </w:t>
      </w:r>
    </w:p>
    <w:p w:rsidR="00C4544A" w:rsidRPr="00BD2B60" w:rsidRDefault="00F0155E" w:rsidP="00BD2B60">
      <w:pPr>
        <w:pStyle w:val="Default"/>
        <w:jc w:val="both"/>
        <w:rPr>
          <w:color w:val="000000" w:themeColor="text1"/>
        </w:rPr>
      </w:pPr>
      <w:r w:rsidRPr="00BD2B60">
        <w:rPr>
          <w:color w:val="000000" w:themeColor="text1"/>
        </w:rPr>
        <w:t xml:space="preserve">(b) Using others’ ideas and work without proper citation of the original proponent or author of the idea. Students are expected to produce original work of their own for assignments and examinations. </w:t>
      </w:r>
    </w:p>
    <w:p w:rsidR="00C4544A" w:rsidRPr="00BD2B60" w:rsidRDefault="00C4544A" w:rsidP="00BD2B60">
      <w:pPr>
        <w:pStyle w:val="Default"/>
        <w:jc w:val="both"/>
        <w:rPr>
          <w:color w:val="000000" w:themeColor="text1"/>
        </w:rPr>
      </w:pPr>
    </w:p>
    <w:p w:rsidR="00F0155E" w:rsidRPr="00BD2B60" w:rsidRDefault="00757B88" w:rsidP="00BD2B60">
      <w:pPr>
        <w:pStyle w:val="Default"/>
        <w:spacing w:after="120"/>
        <w:jc w:val="both"/>
        <w:rPr>
          <w:color w:val="000000" w:themeColor="text1"/>
        </w:rPr>
      </w:pPr>
      <w:r w:rsidRPr="00BD2B60">
        <w:rPr>
          <w:color w:val="000000" w:themeColor="text1"/>
        </w:rPr>
        <w:t>BFSU</w:t>
      </w:r>
      <w:r w:rsidR="00F0155E" w:rsidRPr="00BD2B60">
        <w:rPr>
          <w:color w:val="000000" w:themeColor="text1"/>
        </w:rPr>
        <w:t xml:space="preserve"> considers plagiarism as a serious breach of professional ethics. Plagiarism will not be tolerated in any form at </w:t>
      </w:r>
      <w:r w:rsidRPr="00BD2B60">
        <w:rPr>
          <w:color w:val="000000" w:themeColor="text1"/>
        </w:rPr>
        <w:t>BFSU</w:t>
      </w:r>
      <w:r w:rsidR="00F0155E" w:rsidRPr="00BD2B60">
        <w:rPr>
          <w:color w:val="000000" w:themeColor="text1"/>
        </w:rPr>
        <w:t xml:space="preserve">. Penalties can be as severe as expulsion from the university. To avoid plagiarism it always best to do your own work or cite the work of others appropriate. Refer to your student handbook for a more detailed description of plagiarism and the associated penalties. </w:t>
      </w:r>
    </w:p>
    <w:p w:rsidR="00F0155E" w:rsidRPr="00BD2B60" w:rsidRDefault="00F0155E" w:rsidP="00BD2B60">
      <w:pPr>
        <w:pStyle w:val="Default"/>
        <w:spacing w:after="120"/>
        <w:jc w:val="both"/>
        <w:rPr>
          <w:color w:val="000000" w:themeColor="text1"/>
        </w:rPr>
      </w:pPr>
      <w:r w:rsidRPr="00BD2B60">
        <w:rPr>
          <w:color w:val="000000" w:themeColor="text1"/>
        </w:rPr>
        <w:t xml:space="preserve">In this class, the rules are: </w:t>
      </w:r>
    </w:p>
    <w:p w:rsidR="00F0155E" w:rsidRPr="00BD2B60" w:rsidRDefault="00F0155E" w:rsidP="005907CE">
      <w:pPr>
        <w:pStyle w:val="Default"/>
        <w:numPr>
          <w:ilvl w:val="0"/>
          <w:numId w:val="4"/>
        </w:numPr>
        <w:spacing w:after="50"/>
        <w:ind w:left="360" w:hanging="360"/>
        <w:jc w:val="both"/>
        <w:rPr>
          <w:color w:val="000000" w:themeColor="text1"/>
        </w:rPr>
      </w:pPr>
      <w:r w:rsidRPr="00BD2B60">
        <w:rPr>
          <w:color w:val="000000" w:themeColor="text1"/>
        </w:rPr>
        <w:lastRenderedPageBreak/>
        <w:t xml:space="preserve">The first instance of plagiarism will result in a “zero” for the assignment in question. </w:t>
      </w:r>
    </w:p>
    <w:p w:rsidR="00F0155E" w:rsidRPr="00BD2B60" w:rsidRDefault="00F0155E" w:rsidP="005907CE">
      <w:pPr>
        <w:pStyle w:val="Default"/>
        <w:numPr>
          <w:ilvl w:val="0"/>
          <w:numId w:val="4"/>
        </w:numPr>
        <w:spacing w:after="50"/>
        <w:ind w:left="360" w:hanging="360"/>
        <w:jc w:val="both"/>
        <w:rPr>
          <w:color w:val="000000" w:themeColor="text1"/>
        </w:rPr>
      </w:pPr>
      <w:r w:rsidRPr="00BD2B60">
        <w:rPr>
          <w:color w:val="000000" w:themeColor="text1"/>
        </w:rPr>
        <w:t xml:space="preserve">The second instance of plagiarism will result in a fail grade for the entire course. </w:t>
      </w:r>
    </w:p>
    <w:p w:rsidR="00F0155E" w:rsidRPr="00BD2B60" w:rsidRDefault="00F0155E" w:rsidP="005907CE">
      <w:pPr>
        <w:pStyle w:val="Default"/>
        <w:numPr>
          <w:ilvl w:val="0"/>
          <w:numId w:val="4"/>
        </w:numPr>
        <w:spacing w:after="50"/>
        <w:ind w:left="360" w:hanging="360"/>
        <w:jc w:val="both"/>
        <w:rPr>
          <w:color w:val="000000" w:themeColor="text1"/>
        </w:rPr>
      </w:pPr>
      <w:r w:rsidRPr="00BD2B60">
        <w:rPr>
          <w:color w:val="000000" w:themeColor="text1"/>
        </w:rPr>
        <w:t xml:space="preserve">The third cumulative instance of plagiarism, academic dishonesty and violation of school disciplinary rules in this and other classes will result in serious disciplinary action which could include expulsion from </w:t>
      </w:r>
      <w:r w:rsidR="00757B88" w:rsidRPr="00BD2B60">
        <w:rPr>
          <w:color w:val="000000" w:themeColor="text1"/>
        </w:rPr>
        <w:t>BFSU</w:t>
      </w:r>
      <w:r w:rsidRPr="00BD2B60">
        <w:rPr>
          <w:color w:val="000000" w:themeColor="text1"/>
        </w:rPr>
        <w:t xml:space="preserve">. </w:t>
      </w:r>
    </w:p>
    <w:p w:rsidR="00F0155E" w:rsidRPr="00BD2B60" w:rsidRDefault="00F0155E" w:rsidP="005907CE">
      <w:pPr>
        <w:pStyle w:val="Default"/>
        <w:numPr>
          <w:ilvl w:val="0"/>
          <w:numId w:val="4"/>
        </w:numPr>
        <w:ind w:left="360" w:hanging="360"/>
        <w:jc w:val="both"/>
        <w:rPr>
          <w:color w:val="000000" w:themeColor="text1"/>
        </w:rPr>
      </w:pPr>
      <w:r w:rsidRPr="00BD2B60">
        <w:rPr>
          <w:color w:val="000000" w:themeColor="text1"/>
        </w:rPr>
        <w:t xml:space="preserve">The instructor will report each instance of plagiarism, academic dishonesty and violation of school disciplinary rules to the disciplinary officer. </w:t>
      </w:r>
    </w:p>
    <w:p w:rsidR="00F0155E" w:rsidRPr="00BD2B60" w:rsidRDefault="00F0155E" w:rsidP="00BD2B60">
      <w:pPr>
        <w:pStyle w:val="Default"/>
        <w:jc w:val="both"/>
        <w:rPr>
          <w:color w:val="000000" w:themeColor="text1"/>
        </w:rPr>
      </w:pPr>
    </w:p>
    <w:p w:rsidR="00F0155E" w:rsidRPr="00BD2B60" w:rsidRDefault="00F0155E" w:rsidP="00BD2B60">
      <w:pPr>
        <w:pStyle w:val="Default"/>
        <w:jc w:val="both"/>
        <w:rPr>
          <w:color w:val="000000" w:themeColor="text1"/>
        </w:rPr>
      </w:pPr>
      <w:r w:rsidRPr="00BD2B60">
        <w:rPr>
          <w:bCs/>
          <w:color w:val="000000" w:themeColor="text1"/>
        </w:rPr>
        <w:t>II.</w:t>
      </w:r>
      <w:r w:rsidR="003674DD" w:rsidRPr="00BD2B60">
        <w:rPr>
          <w:bCs/>
          <w:color w:val="000000" w:themeColor="text1"/>
        </w:rPr>
        <w:t xml:space="preserve"> </w:t>
      </w:r>
      <w:r w:rsidR="00C4544A" w:rsidRPr="00BD2B60">
        <w:rPr>
          <w:bCs/>
          <w:color w:val="000000" w:themeColor="text1"/>
        </w:rPr>
        <w:t>A</w:t>
      </w:r>
      <w:r w:rsidRPr="00BD2B60">
        <w:rPr>
          <w:color w:val="000000" w:themeColor="text1"/>
        </w:rPr>
        <w:t xml:space="preserve">cademic dishonesty </w:t>
      </w:r>
    </w:p>
    <w:p w:rsidR="00BD2B60" w:rsidRPr="00BD2B60" w:rsidRDefault="00BD2B60" w:rsidP="00BD2B60">
      <w:pPr>
        <w:pStyle w:val="Default"/>
        <w:jc w:val="both"/>
        <w:rPr>
          <w:color w:val="000000" w:themeColor="text1"/>
        </w:rPr>
      </w:pPr>
    </w:p>
    <w:p w:rsidR="00F0155E" w:rsidRPr="00BD2B60" w:rsidRDefault="00F0155E" w:rsidP="00BD2B60">
      <w:pPr>
        <w:pStyle w:val="Default"/>
        <w:jc w:val="both"/>
        <w:rPr>
          <w:color w:val="000000" w:themeColor="text1"/>
        </w:rPr>
      </w:pPr>
      <w:r w:rsidRPr="00BD2B60">
        <w:rPr>
          <w:color w:val="000000" w:themeColor="text1"/>
        </w:rPr>
        <w:t xml:space="preserve">Academic Dishonesty includes but not limited to: (a) plagiarism, (b) cheating during examinations, (c) obtaining/ providing information for reports, assignments and examinations by fraudulent means, (d) falsification of information or data, and (e) false representation of others’ effort as one’s own. Some examples of academic dishonesty are: copying from other students during examinations; copying material from other students’ reports/ assignments and submitting the same as one’s own report; creating fictitious interview materials for assignments or reports. These are just a few examples and not exhaustive. </w:t>
      </w:r>
    </w:p>
    <w:p w:rsidR="00F0155E" w:rsidRPr="00BD2B60" w:rsidRDefault="00F0155E" w:rsidP="00BD2B60">
      <w:pPr>
        <w:jc w:val="both"/>
        <w:rPr>
          <w:color w:val="000000" w:themeColor="text1"/>
        </w:rPr>
      </w:pPr>
      <w:r w:rsidRPr="00BD2B60">
        <w:rPr>
          <w:rFonts w:cs="Times New Roman"/>
          <w:i/>
          <w:iCs/>
          <w:color w:val="000000" w:themeColor="text1"/>
        </w:rPr>
        <w:t>The rules on plagiarism, copying and academic dishonesty are non-negotiable.</w:t>
      </w:r>
      <w:bookmarkEnd w:id="21"/>
      <w:bookmarkEnd w:id="22"/>
    </w:p>
    <w:sectPr w:rsidR="00F0155E" w:rsidRPr="00BD2B60" w:rsidSect="00AF79BD">
      <w:headerReference w:type="default" r:id="rId9"/>
      <w:footerReference w:type="default" r:id="rId10"/>
      <w:pgSz w:w="11907" w:h="16839" w:code="9"/>
      <w:pgMar w:top="851" w:right="1134" w:bottom="851"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2257A" w:rsidRDefault="0032257A" w:rsidP="00875685">
      <w:r>
        <w:separator/>
      </w:r>
    </w:p>
  </w:endnote>
  <w:endnote w:type="continuationSeparator" w:id="0">
    <w:p w:rsidR="0032257A" w:rsidRDefault="0032257A" w:rsidP="008756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ndy">
    <w:altName w:val="Times New Roman"/>
    <w:charset w:val="00"/>
    <w:family w:val="auto"/>
    <w:pitch w:val="variable"/>
    <w:sig w:usb0="00000003" w:usb1="00000000" w:usb2="00000000" w:usb3="00000000" w:csb0="00000001" w:csb1="00000000"/>
  </w:font>
  <w:font w:name="±¼¸²Ã¼">
    <w:altName w:val="MS Mincho"/>
    <w:panose1 w:val="00000000000000000000"/>
    <w:charset w:val="00"/>
    <w:family w:val="auto"/>
    <w:notTrueType/>
    <w:pitch w:val="fixed"/>
    <w:sig w:usb0="00000003" w:usb1="00000000" w:usb2="00000000" w:usb3="00000000" w:csb0="00000001" w:csb1="00000000"/>
  </w:font>
  <w:font w:name="微软雅黑">
    <w:panose1 w:val="020B0503020204020204"/>
    <w:charset w:val="86"/>
    <w:family w:val="swiss"/>
    <w:pitch w:val="variable"/>
    <w:sig w:usb0="A0000287" w:usb1="28CF3C52" w:usb2="00000016" w:usb3="00000000" w:csb0="0004001F" w:csb1="00000000"/>
  </w:font>
  <w:font w:name="Wingdings 2">
    <w:panose1 w:val="050201020105070707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80454373"/>
      <w:docPartObj>
        <w:docPartGallery w:val="Page Numbers (Bottom of Page)"/>
        <w:docPartUnique/>
      </w:docPartObj>
    </w:sdtPr>
    <w:sdtEndPr>
      <w:rPr>
        <w:noProof/>
      </w:rPr>
    </w:sdtEndPr>
    <w:sdtContent>
      <w:p w:rsidR="00110440" w:rsidRDefault="00110440">
        <w:pPr>
          <w:pStyle w:val="a6"/>
          <w:jc w:val="right"/>
        </w:pPr>
        <w:r>
          <w:fldChar w:fldCharType="begin"/>
        </w:r>
        <w:r>
          <w:instrText xml:space="preserve"> PAGE   \* MERGEFORMAT </w:instrText>
        </w:r>
        <w:r>
          <w:fldChar w:fldCharType="separate"/>
        </w:r>
        <w:r w:rsidR="00C52D1E">
          <w:rPr>
            <w:noProof/>
          </w:rPr>
          <w:t>11</w:t>
        </w:r>
        <w:r>
          <w:rPr>
            <w:noProof/>
          </w:rPr>
          <w:fldChar w:fldCharType="end"/>
        </w:r>
      </w:p>
    </w:sdtContent>
  </w:sdt>
  <w:p w:rsidR="00110440" w:rsidRDefault="00110440">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2257A" w:rsidRDefault="0032257A" w:rsidP="00875685">
      <w:r>
        <w:separator/>
      </w:r>
    </w:p>
  </w:footnote>
  <w:footnote w:type="continuationSeparator" w:id="0">
    <w:p w:rsidR="0032257A" w:rsidRDefault="0032257A" w:rsidP="00875685">
      <w:r>
        <w:continuationSeparator/>
      </w:r>
    </w:p>
  </w:footnote>
  <w:footnote w:id="1">
    <w:p w:rsidR="00110440" w:rsidRDefault="00110440" w:rsidP="00735729">
      <w:pPr>
        <w:pStyle w:val="ab"/>
      </w:pPr>
      <w:r>
        <w:rPr>
          <w:rStyle w:val="ac"/>
        </w:rPr>
        <w:footnoteRef/>
      </w:r>
      <w:r>
        <w:t xml:space="preserve"> To be determined depending on the number of students registered in the class.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440" w:rsidRPr="00232CE6" w:rsidRDefault="00110440">
    <w:pPr>
      <w:pStyle w:val="a5"/>
      <w:rPr>
        <w:sz w:val="22"/>
      </w:rPr>
    </w:pPr>
    <w:r w:rsidRPr="00232CE6">
      <w:rPr>
        <w:sz w:val="22"/>
      </w:rPr>
      <w:ptab w:relativeTo="margin" w:alignment="center" w:leader="none"/>
    </w:r>
    <w:r w:rsidRPr="00232CE6">
      <w:rPr>
        <w:sz w:val="22"/>
      </w:rPr>
      <w:ptab w:relativeTo="margin" w:alignment="right" w:leader="none"/>
    </w:r>
  </w:p>
  <w:p w:rsidR="00110440" w:rsidRPr="00232CE6" w:rsidRDefault="00110440" w:rsidP="00232CE6">
    <w:pPr>
      <w:pStyle w:val="a5"/>
      <w:jc w:val="both"/>
      <w:rPr>
        <w:sz w:val="22"/>
      </w:rPr>
    </w:pPr>
    <w:r w:rsidRPr="00232CE6">
      <w:rPr>
        <w:sz w:val="22"/>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E31FF78"/>
    <w:multiLevelType w:val="hybridMultilevel"/>
    <w:tmpl w:val="1CAD5393"/>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744067"/>
    <w:multiLevelType w:val="hybridMultilevel"/>
    <w:tmpl w:val="2410F78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4195654"/>
    <w:multiLevelType w:val="hybridMultilevel"/>
    <w:tmpl w:val="2410F78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 w15:restartNumberingAfterBreak="0">
    <w:nsid w:val="08E73D49"/>
    <w:multiLevelType w:val="hybridMultilevel"/>
    <w:tmpl w:val="2410F78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15:restartNumberingAfterBreak="0">
    <w:nsid w:val="12B6742C"/>
    <w:multiLevelType w:val="hybridMultilevel"/>
    <w:tmpl w:val="2410F78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5" w15:restartNumberingAfterBreak="0">
    <w:nsid w:val="18E94790"/>
    <w:multiLevelType w:val="hybridMultilevel"/>
    <w:tmpl w:val="2410F78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6" w15:restartNumberingAfterBreak="0">
    <w:nsid w:val="20517595"/>
    <w:multiLevelType w:val="hybridMultilevel"/>
    <w:tmpl w:val="2410F78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292F1DBD"/>
    <w:multiLevelType w:val="hybridMultilevel"/>
    <w:tmpl w:val="2410F78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8" w15:restartNumberingAfterBreak="0">
    <w:nsid w:val="2CF32784"/>
    <w:multiLevelType w:val="hybridMultilevel"/>
    <w:tmpl w:val="2410F78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342D7257"/>
    <w:multiLevelType w:val="hybridMultilevel"/>
    <w:tmpl w:val="2410F78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38107D3C"/>
    <w:multiLevelType w:val="hybridMultilevel"/>
    <w:tmpl w:val="63D20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E170B"/>
    <w:multiLevelType w:val="hybridMultilevel"/>
    <w:tmpl w:val="2410F78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2" w15:restartNumberingAfterBreak="0">
    <w:nsid w:val="3A1C7BBB"/>
    <w:multiLevelType w:val="hybridMultilevel"/>
    <w:tmpl w:val="2410F78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3BA30E24"/>
    <w:multiLevelType w:val="hybridMultilevel"/>
    <w:tmpl w:val="2410F78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41B04A64"/>
    <w:multiLevelType w:val="hybridMultilevel"/>
    <w:tmpl w:val="E0BAE030"/>
    <w:lvl w:ilvl="0" w:tplc="0409000F">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73C1EA7"/>
    <w:multiLevelType w:val="hybridMultilevel"/>
    <w:tmpl w:val="2410F78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5E7B63F7"/>
    <w:multiLevelType w:val="hybridMultilevel"/>
    <w:tmpl w:val="2410F78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7" w15:restartNumberingAfterBreak="0">
    <w:nsid w:val="5FEB741F"/>
    <w:multiLevelType w:val="hybridMultilevel"/>
    <w:tmpl w:val="2C2630C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8A35415"/>
    <w:multiLevelType w:val="hybridMultilevel"/>
    <w:tmpl w:val="17A67FF4"/>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075CFD"/>
    <w:multiLevelType w:val="hybridMultilevel"/>
    <w:tmpl w:val="12B05024"/>
    <w:lvl w:ilvl="0" w:tplc="A78E7D94">
      <w:start w:val="1"/>
      <w:numFmt w:val="decimal"/>
      <w:lvlText w:val="%1)"/>
      <w:lvlJc w:val="left"/>
      <w:pPr>
        <w:ind w:left="720" w:hanging="360"/>
      </w:pPr>
      <w:rPr>
        <w:rFonts w:hint="default"/>
        <w:b w:val="0"/>
        <w:color w:val="auto"/>
        <w:sz w:val="24"/>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AD05142"/>
    <w:multiLevelType w:val="hybridMultilevel"/>
    <w:tmpl w:val="2410F78C"/>
    <w:lvl w:ilvl="0" w:tplc="0409000F">
      <w:start w:val="1"/>
      <w:numFmt w:val="decimal"/>
      <w:lvlText w:val="%1."/>
      <w:lvlJc w:val="left"/>
      <w:pPr>
        <w:ind w:left="780" w:hanging="420"/>
      </w:p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9"/>
  </w:num>
  <w:num w:numId="2">
    <w:abstractNumId w:val="10"/>
  </w:num>
  <w:num w:numId="3">
    <w:abstractNumId w:val="14"/>
  </w:num>
  <w:num w:numId="4">
    <w:abstractNumId w:val="0"/>
  </w:num>
  <w:num w:numId="5">
    <w:abstractNumId w:val="18"/>
  </w:num>
  <w:num w:numId="6">
    <w:abstractNumId w:val="17"/>
  </w:num>
  <w:num w:numId="7">
    <w:abstractNumId w:val="5"/>
  </w:num>
  <w:num w:numId="8">
    <w:abstractNumId w:val="8"/>
  </w:num>
  <w:num w:numId="9">
    <w:abstractNumId w:val="13"/>
  </w:num>
  <w:num w:numId="10">
    <w:abstractNumId w:val="20"/>
  </w:num>
  <w:num w:numId="11">
    <w:abstractNumId w:val="6"/>
  </w:num>
  <w:num w:numId="12">
    <w:abstractNumId w:val="11"/>
  </w:num>
  <w:num w:numId="13">
    <w:abstractNumId w:val="9"/>
  </w:num>
  <w:num w:numId="14">
    <w:abstractNumId w:val="12"/>
  </w:num>
  <w:num w:numId="15">
    <w:abstractNumId w:val="3"/>
  </w:num>
  <w:num w:numId="16">
    <w:abstractNumId w:val="15"/>
  </w:num>
  <w:num w:numId="17">
    <w:abstractNumId w:val="4"/>
  </w:num>
  <w:num w:numId="18">
    <w:abstractNumId w:val="1"/>
  </w:num>
  <w:num w:numId="19">
    <w:abstractNumId w:val="7"/>
  </w:num>
  <w:num w:numId="20">
    <w:abstractNumId w:val="2"/>
  </w:num>
  <w:num w:numId="21">
    <w:abstractNumId w:val="16"/>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5685"/>
    <w:rsid w:val="00000475"/>
    <w:rsid w:val="00001DFE"/>
    <w:rsid w:val="0000317D"/>
    <w:rsid w:val="00003584"/>
    <w:rsid w:val="000150C5"/>
    <w:rsid w:val="000247E3"/>
    <w:rsid w:val="00061963"/>
    <w:rsid w:val="000672D4"/>
    <w:rsid w:val="00071148"/>
    <w:rsid w:val="00085B9E"/>
    <w:rsid w:val="000862DA"/>
    <w:rsid w:val="0009057F"/>
    <w:rsid w:val="000921FB"/>
    <w:rsid w:val="0009747B"/>
    <w:rsid w:val="000A0C6D"/>
    <w:rsid w:val="000D293B"/>
    <w:rsid w:val="000D2DAC"/>
    <w:rsid w:val="000D4A44"/>
    <w:rsid w:val="000D607B"/>
    <w:rsid w:val="000E2F77"/>
    <w:rsid w:val="000E3C84"/>
    <w:rsid w:val="000F14CF"/>
    <w:rsid w:val="000F1EBF"/>
    <w:rsid w:val="000F4E7C"/>
    <w:rsid w:val="00101B73"/>
    <w:rsid w:val="0010649B"/>
    <w:rsid w:val="001076C0"/>
    <w:rsid w:val="00110440"/>
    <w:rsid w:val="00114579"/>
    <w:rsid w:val="0011626C"/>
    <w:rsid w:val="00120A52"/>
    <w:rsid w:val="00125987"/>
    <w:rsid w:val="0013113F"/>
    <w:rsid w:val="001339F0"/>
    <w:rsid w:val="001344DC"/>
    <w:rsid w:val="00143C86"/>
    <w:rsid w:val="00153DC7"/>
    <w:rsid w:val="00154CE0"/>
    <w:rsid w:val="001565C0"/>
    <w:rsid w:val="0015737B"/>
    <w:rsid w:val="001704AB"/>
    <w:rsid w:val="00177336"/>
    <w:rsid w:val="0018218C"/>
    <w:rsid w:val="00186EA2"/>
    <w:rsid w:val="00187D8A"/>
    <w:rsid w:val="001C3FD6"/>
    <w:rsid w:val="001C4889"/>
    <w:rsid w:val="001C4A91"/>
    <w:rsid w:val="001C51D7"/>
    <w:rsid w:val="001C7047"/>
    <w:rsid w:val="001D02B6"/>
    <w:rsid w:val="001D0360"/>
    <w:rsid w:val="001D0BBB"/>
    <w:rsid w:val="001D7419"/>
    <w:rsid w:val="001E05C6"/>
    <w:rsid w:val="001E292B"/>
    <w:rsid w:val="001F0F45"/>
    <w:rsid w:val="001F1808"/>
    <w:rsid w:val="002047FA"/>
    <w:rsid w:val="00204A4F"/>
    <w:rsid w:val="00211EB3"/>
    <w:rsid w:val="00217B40"/>
    <w:rsid w:val="00217C5A"/>
    <w:rsid w:val="002227AE"/>
    <w:rsid w:val="00223979"/>
    <w:rsid w:val="002243E8"/>
    <w:rsid w:val="0023147F"/>
    <w:rsid w:val="00232CE6"/>
    <w:rsid w:val="00235FC8"/>
    <w:rsid w:val="002444B7"/>
    <w:rsid w:val="0026640D"/>
    <w:rsid w:val="00282733"/>
    <w:rsid w:val="002A1846"/>
    <w:rsid w:val="002A352E"/>
    <w:rsid w:val="002A3DF6"/>
    <w:rsid w:val="002B5AF9"/>
    <w:rsid w:val="002B7D4D"/>
    <w:rsid w:val="002C0DDD"/>
    <w:rsid w:val="002C0F1F"/>
    <w:rsid w:val="002C0FA9"/>
    <w:rsid w:val="002C4CE7"/>
    <w:rsid w:val="002C670A"/>
    <w:rsid w:val="002C79DD"/>
    <w:rsid w:val="002D3BAC"/>
    <w:rsid w:val="002D4075"/>
    <w:rsid w:val="002E0835"/>
    <w:rsid w:val="002E0BB7"/>
    <w:rsid w:val="002E2E85"/>
    <w:rsid w:val="002E2EDE"/>
    <w:rsid w:val="002E48FA"/>
    <w:rsid w:val="002E4AC9"/>
    <w:rsid w:val="002F4FE7"/>
    <w:rsid w:val="002F6AD1"/>
    <w:rsid w:val="00301FB4"/>
    <w:rsid w:val="00304F91"/>
    <w:rsid w:val="003104EC"/>
    <w:rsid w:val="00310D87"/>
    <w:rsid w:val="0032257A"/>
    <w:rsid w:val="003310D4"/>
    <w:rsid w:val="00341564"/>
    <w:rsid w:val="00344DBB"/>
    <w:rsid w:val="00347703"/>
    <w:rsid w:val="003527F4"/>
    <w:rsid w:val="00354333"/>
    <w:rsid w:val="003665FE"/>
    <w:rsid w:val="003674DD"/>
    <w:rsid w:val="003676AD"/>
    <w:rsid w:val="0037108B"/>
    <w:rsid w:val="00383F07"/>
    <w:rsid w:val="00387245"/>
    <w:rsid w:val="00397CF7"/>
    <w:rsid w:val="003B05AD"/>
    <w:rsid w:val="003B0B8F"/>
    <w:rsid w:val="003B0F67"/>
    <w:rsid w:val="003C06E1"/>
    <w:rsid w:val="003D17B5"/>
    <w:rsid w:val="003D2E8E"/>
    <w:rsid w:val="003D3DDF"/>
    <w:rsid w:val="003D479F"/>
    <w:rsid w:val="003F08C9"/>
    <w:rsid w:val="003F6726"/>
    <w:rsid w:val="003F72C3"/>
    <w:rsid w:val="004029B1"/>
    <w:rsid w:val="00407DFE"/>
    <w:rsid w:val="0041472B"/>
    <w:rsid w:val="00420EE5"/>
    <w:rsid w:val="00422CB5"/>
    <w:rsid w:val="00424684"/>
    <w:rsid w:val="00424C5C"/>
    <w:rsid w:val="0042541F"/>
    <w:rsid w:val="004270B1"/>
    <w:rsid w:val="00431F7D"/>
    <w:rsid w:val="004374D3"/>
    <w:rsid w:val="0044458E"/>
    <w:rsid w:val="00444851"/>
    <w:rsid w:val="00451096"/>
    <w:rsid w:val="0045153F"/>
    <w:rsid w:val="004601CF"/>
    <w:rsid w:val="0047632E"/>
    <w:rsid w:val="00484672"/>
    <w:rsid w:val="00484FC5"/>
    <w:rsid w:val="0048582F"/>
    <w:rsid w:val="00496995"/>
    <w:rsid w:val="004A255F"/>
    <w:rsid w:val="004A4311"/>
    <w:rsid w:val="004A57E4"/>
    <w:rsid w:val="004B107D"/>
    <w:rsid w:val="004C0F7A"/>
    <w:rsid w:val="004C27CE"/>
    <w:rsid w:val="004D0333"/>
    <w:rsid w:val="004F5C73"/>
    <w:rsid w:val="00507D59"/>
    <w:rsid w:val="00512E37"/>
    <w:rsid w:val="00514531"/>
    <w:rsid w:val="0052348B"/>
    <w:rsid w:val="00523D41"/>
    <w:rsid w:val="005313A3"/>
    <w:rsid w:val="0055413F"/>
    <w:rsid w:val="0056142D"/>
    <w:rsid w:val="00564982"/>
    <w:rsid w:val="0056564A"/>
    <w:rsid w:val="005716A5"/>
    <w:rsid w:val="00586041"/>
    <w:rsid w:val="005907CE"/>
    <w:rsid w:val="00592464"/>
    <w:rsid w:val="005A0785"/>
    <w:rsid w:val="005A5830"/>
    <w:rsid w:val="005B2F29"/>
    <w:rsid w:val="005C579C"/>
    <w:rsid w:val="005C61BE"/>
    <w:rsid w:val="005C63D6"/>
    <w:rsid w:val="005C7133"/>
    <w:rsid w:val="005C7D01"/>
    <w:rsid w:val="005D2977"/>
    <w:rsid w:val="005D3578"/>
    <w:rsid w:val="005D4773"/>
    <w:rsid w:val="005E1E85"/>
    <w:rsid w:val="005F7D99"/>
    <w:rsid w:val="005F7EDB"/>
    <w:rsid w:val="00600F05"/>
    <w:rsid w:val="00603495"/>
    <w:rsid w:val="006054B6"/>
    <w:rsid w:val="00606BCB"/>
    <w:rsid w:val="006272B8"/>
    <w:rsid w:val="00632480"/>
    <w:rsid w:val="0063261B"/>
    <w:rsid w:val="006332DE"/>
    <w:rsid w:val="006452F9"/>
    <w:rsid w:val="00645495"/>
    <w:rsid w:val="0064614B"/>
    <w:rsid w:val="006511F2"/>
    <w:rsid w:val="00653D69"/>
    <w:rsid w:val="00660BFF"/>
    <w:rsid w:val="00660C72"/>
    <w:rsid w:val="00662B92"/>
    <w:rsid w:val="00666A70"/>
    <w:rsid w:val="00667F46"/>
    <w:rsid w:val="00671CD5"/>
    <w:rsid w:val="0067546F"/>
    <w:rsid w:val="00677819"/>
    <w:rsid w:val="00685D31"/>
    <w:rsid w:val="00687A2E"/>
    <w:rsid w:val="0069712F"/>
    <w:rsid w:val="006A33BB"/>
    <w:rsid w:val="006A4663"/>
    <w:rsid w:val="006A7CA6"/>
    <w:rsid w:val="006B54C0"/>
    <w:rsid w:val="006C731D"/>
    <w:rsid w:val="006D2552"/>
    <w:rsid w:val="006D2F71"/>
    <w:rsid w:val="006D54E8"/>
    <w:rsid w:val="006D6ECD"/>
    <w:rsid w:val="006E4B44"/>
    <w:rsid w:val="006F4116"/>
    <w:rsid w:val="00702385"/>
    <w:rsid w:val="007118AF"/>
    <w:rsid w:val="007356A5"/>
    <w:rsid w:val="00735729"/>
    <w:rsid w:val="007369C6"/>
    <w:rsid w:val="007566A0"/>
    <w:rsid w:val="00757B88"/>
    <w:rsid w:val="00767C2A"/>
    <w:rsid w:val="00771981"/>
    <w:rsid w:val="00774181"/>
    <w:rsid w:val="0077431B"/>
    <w:rsid w:val="007825DE"/>
    <w:rsid w:val="0078407A"/>
    <w:rsid w:val="00790FF5"/>
    <w:rsid w:val="007A0CD6"/>
    <w:rsid w:val="007A31B3"/>
    <w:rsid w:val="007A4524"/>
    <w:rsid w:val="007C3CCB"/>
    <w:rsid w:val="007C428D"/>
    <w:rsid w:val="007E4FB5"/>
    <w:rsid w:val="007E5179"/>
    <w:rsid w:val="007E7A0E"/>
    <w:rsid w:val="007F77EB"/>
    <w:rsid w:val="00805F2B"/>
    <w:rsid w:val="00806578"/>
    <w:rsid w:val="00812EB0"/>
    <w:rsid w:val="00831C92"/>
    <w:rsid w:val="00831F36"/>
    <w:rsid w:val="00832318"/>
    <w:rsid w:val="0084079A"/>
    <w:rsid w:val="00843BBC"/>
    <w:rsid w:val="00854949"/>
    <w:rsid w:val="008569E8"/>
    <w:rsid w:val="00864D64"/>
    <w:rsid w:val="0086781D"/>
    <w:rsid w:val="0087212B"/>
    <w:rsid w:val="008736E0"/>
    <w:rsid w:val="00875685"/>
    <w:rsid w:val="008811B8"/>
    <w:rsid w:val="008817D7"/>
    <w:rsid w:val="008874B4"/>
    <w:rsid w:val="008936C1"/>
    <w:rsid w:val="00894CFD"/>
    <w:rsid w:val="008964B1"/>
    <w:rsid w:val="008968B9"/>
    <w:rsid w:val="008A19B5"/>
    <w:rsid w:val="008A2CCE"/>
    <w:rsid w:val="008A5019"/>
    <w:rsid w:val="008A5629"/>
    <w:rsid w:val="008A70CE"/>
    <w:rsid w:val="008B56E9"/>
    <w:rsid w:val="008B5A6D"/>
    <w:rsid w:val="008B6AAC"/>
    <w:rsid w:val="008C0D90"/>
    <w:rsid w:val="008C5260"/>
    <w:rsid w:val="008C71AD"/>
    <w:rsid w:val="008D19E5"/>
    <w:rsid w:val="008D5476"/>
    <w:rsid w:val="008E0732"/>
    <w:rsid w:val="008E59C8"/>
    <w:rsid w:val="008E7FBC"/>
    <w:rsid w:val="008F2062"/>
    <w:rsid w:val="008F2416"/>
    <w:rsid w:val="008F5397"/>
    <w:rsid w:val="008F76D4"/>
    <w:rsid w:val="008F7BA2"/>
    <w:rsid w:val="00901E6B"/>
    <w:rsid w:val="00904EA7"/>
    <w:rsid w:val="0090694F"/>
    <w:rsid w:val="00906A17"/>
    <w:rsid w:val="009103A1"/>
    <w:rsid w:val="009165FE"/>
    <w:rsid w:val="00917757"/>
    <w:rsid w:val="009303DB"/>
    <w:rsid w:val="00933279"/>
    <w:rsid w:val="00947E99"/>
    <w:rsid w:val="0095372F"/>
    <w:rsid w:val="00957FC3"/>
    <w:rsid w:val="00961BFF"/>
    <w:rsid w:val="00965456"/>
    <w:rsid w:val="00965E1D"/>
    <w:rsid w:val="00975F56"/>
    <w:rsid w:val="0098258A"/>
    <w:rsid w:val="00991BAC"/>
    <w:rsid w:val="009977B4"/>
    <w:rsid w:val="009A4BF9"/>
    <w:rsid w:val="009B4BFD"/>
    <w:rsid w:val="009B7DF8"/>
    <w:rsid w:val="009C0CC2"/>
    <w:rsid w:val="009C26F4"/>
    <w:rsid w:val="009D379A"/>
    <w:rsid w:val="009E7FA9"/>
    <w:rsid w:val="009F15D3"/>
    <w:rsid w:val="00A04A8F"/>
    <w:rsid w:val="00A062E2"/>
    <w:rsid w:val="00A1200F"/>
    <w:rsid w:val="00A1282B"/>
    <w:rsid w:val="00A17AB4"/>
    <w:rsid w:val="00A2014B"/>
    <w:rsid w:val="00A36215"/>
    <w:rsid w:val="00A53D0C"/>
    <w:rsid w:val="00A64C37"/>
    <w:rsid w:val="00A70217"/>
    <w:rsid w:val="00A73FCD"/>
    <w:rsid w:val="00A801D9"/>
    <w:rsid w:val="00A90A94"/>
    <w:rsid w:val="00A90E8D"/>
    <w:rsid w:val="00A9161A"/>
    <w:rsid w:val="00A966A9"/>
    <w:rsid w:val="00AA3776"/>
    <w:rsid w:val="00AB5691"/>
    <w:rsid w:val="00AC559C"/>
    <w:rsid w:val="00AD1136"/>
    <w:rsid w:val="00AD1ADA"/>
    <w:rsid w:val="00AD4D1E"/>
    <w:rsid w:val="00AD71A2"/>
    <w:rsid w:val="00AF4BAF"/>
    <w:rsid w:val="00AF58E4"/>
    <w:rsid w:val="00AF79BD"/>
    <w:rsid w:val="00B100A0"/>
    <w:rsid w:val="00B1312D"/>
    <w:rsid w:val="00B20F02"/>
    <w:rsid w:val="00B21626"/>
    <w:rsid w:val="00B24927"/>
    <w:rsid w:val="00B25B06"/>
    <w:rsid w:val="00B26D34"/>
    <w:rsid w:val="00B37827"/>
    <w:rsid w:val="00B47C17"/>
    <w:rsid w:val="00B51E09"/>
    <w:rsid w:val="00B528C2"/>
    <w:rsid w:val="00B55115"/>
    <w:rsid w:val="00B5568C"/>
    <w:rsid w:val="00B60F65"/>
    <w:rsid w:val="00B62994"/>
    <w:rsid w:val="00B73835"/>
    <w:rsid w:val="00B805DD"/>
    <w:rsid w:val="00B83973"/>
    <w:rsid w:val="00B96C13"/>
    <w:rsid w:val="00BC6F28"/>
    <w:rsid w:val="00BD1371"/>
    <w:rsid w:val="00BD1654"/>
    <w:rsid w:val="00BD2B60"/>
    <w:rsid w:val="00BE18D2"/>
    <w:rsid w:val="00BE4788"/>
    <w:rsid w:val="00BE696F"/>
    <w:rsid w:val="00BF1A4F"/>
    <w:rsid w:val="00C1330C"/>
    <w:rsid w:val="00C222C5"/>
    <w:rsid w:val="00C22F55"/>
    <w:rsid w:val="00C234B6"/>
    <w:rsid w:val="00C24B49"/>
    <w:rsid w:val="00C24B91"/>
    <w:rsid w:val="00C2774E"/>
    <w:rsid w:val="00C32633"/>
    <w:rsid w:val="00C40275"/>
    <w:rsid w:val="00C4544A"/>
    <w:rsid w:val="00C47B1E"/>
    <w:rsid w:val="00C509BB"/>
    <w:rsid w:val="00C52D1E"/>
    <w:rsid w:val="00C5302E"/>
    <w:rsid w:val="00C5358E"/>
    <w:rsid w:val="00C562E9"/>
    <w:rsid w:val="00C60038"/>
    <w:rsid w:val="00C7172E"/>
    <w:rsid w:val="00C71C0F"/>
    <w:rsid w:val="00C72C70"/>
    <w:rsid w:val="00C72FF3"/>
    <w:rsid w:val="00C74531"/>
    <w:rsid w:val="00C80185"/>
    <w:rsid w:val="00C84325"/>
    <w:rsid w:val="00C848D3"/>
    <w:rsid w:val="00CB0E73"/>
    <w:rsid w:val="00CB666A"/>
    <w:rsid w:val="00CC465A"/>
    <w:rsid w:val="00CD6B64"/>
    <w:rsid w:val="00CE0633"/>
    <w:rsid w:val="00CE307E"/>
    <w:rsid w:val="00CE7AA8"/>
    <w:rsid w:val="00CF4C20"/>
    <w:rsid w:val="00CF6CE2"/>
    <w:rsid w:val="00CF7AAA"/>
    <w:rsid w:val="00D049CB"/>
    <w:rsid w:val="00D141B0"/>
    <w:rsid w:val="00D15CBE"/>
    <w:rsid w:val="00D16F39"/>
    <w:rsid w:val="00D20F73"/>
    <w:rsid w:val="00D25422"/>
    <w:rsid w:val="00D26905"/>
    <w:rsid w:val="00D342E2"/>
    <w:rsid w:val="00D35FE6"/>
    <w:rsid w:val="00D438B0"/>
    <w:rsid w:val="00D445C2"/>
    <w:rsid w:val="00D468CE"/>
    <w:rsid w:val="00D52373"/>
    <w:rsid w:val="00D5359D"/>
    <w:rsid w:val="00D54DB1"/>
    <w:rsid w:val="00D56D90"/>
    <w:rsid w:val="00D6384D"/>
    <w:rsid w:val="00D718BD"/>
    <w:rsid w:val="00D72CFE"/>
    <w:rsid w:val="00D76D38"/>
    <w:rsid w:val="00D8382E"/>
    <w:rsid w:val="00DA20E5"/>
    <w:rsid w:val="00DB3516"/>
    <w:rsid w:val="00DC0C11"/>
    <w:rsid w:val="00DC2C2A"/>
    <w:rsid w:val="00DC3681"/>
    <w:rsid w:val="00DC38DC"/>
    <w:rsid w:val="00DD61C2"/>
    <w:rsid w:val="00DE1D4C"/>
    <w:rsid w:val="00DE44D4"/>
    <w:rsid w:val="00DF16AB"/>
    <w:rsid w:val="00E00613"/>
    <w:rsid w:val="00E008D2"/>
    <w:rsid w:val="00E01200"/>
    <w:rsid w:val="00E035DD"/>
    <w:rsid w:val="00E0381A"/>
    <w:rsid w:val="00E15291"/>
    <w:rsid w:val="00E300D2"/>
    <w:rsid w:val="00E31C0C"/>
    <w:rsid w:val="00E346FB"/>
    <w:rsid w:val="00E42C6C"/>
    <w:rsid w:val="00E434B5"/>
    <w:rsid w:val="00E43E00"/>
    <w:rsid w:val="00E457D7"/>
    <w:rsid w:val="00E50176"/>
    <w:rsid w:val="00E54689"/>
    <w:rsid w:val="00E57470"/>
    <w:rsid w:val="00E63629"/>
    <w:rsid w:val="00E64BB7"/>
    <w:rsid w:val="00E67158"/>
    <w:rsid w:val="00E76A42"/>
    <w:rsid w:val="00E770EA"/>
    <w:rsid w:val="00E838A6"/>
    <w:rsid w:val="00E907FF"/>
    <w:rsid w:val="00E9081E"/>
    <w:rsid w:val="00E939AA"/>
    <w:rsid w:val="00E93AA9"/>
    <w:rsid w:val="00E96FFD"/>
    <w:rsid w:val="00EA24FE"/>
    <w:rsid w:val="00EA440F"/>
    <w:rsid w:val="00EB11B7"/>
    <w:rsid w:val="00EB2683"/>
    <w:rsid w:val="00EB5200"/>
    <w:rsid w:val="00EB578C"/>
    <w:rsid w:val="00ED37C1"/>
    <w:rsid w:val="00ED4A10"/>
    <w:rsid w:val="00ED5EB8"/>
    <w:rsid w:val="00ED74B8"/>
    <w:rsid w:val="00EE175B"/>
    <w:rsid w:val="00EE3A2A"/>
    <w:rsid w:val="00EF3C48"/>
    <w:rsid w:val="00EF475A"/>
    <w:rsid w:val="00F00426"/>
    <w:rsid w:val="00F0155E"/>
    <w:rsid w:val="00F0427B"/>
    <w:rsid w:val="00F273E2"/>
    <w:rsid w:val="00F343A6"/>
    <w:rsid w:val="00F366BD"/>
    <w:rsid w:val="00F43803"/>
    <w:rsid w:val="00F502EF"/>
    <w:rsid w:val="00F56A22"/>
    <w:rsid w:val="00F671E1"/>
    <w:rsid w:val="00F67416"/>
    <w:rsid w:val="00F725FA"/>
    <w:rsid w:val="00F74D31"/>
    <w:rsid w:val="00F8617D"/>
    <w:rsid w:val="00F918EB"/>
    <w:rsid w:val="00F923D8"/>
    <w:rsid w:val="00F965FE"/>
    <w:rsid w:val="00FA369D"/>
    <w:rsid w:val="00FB6E2D"/>
    <w:rsid w:val="00FC4FEF"/>
    <w:rsid w:val="00FD050F"/>
    <w:rsid w:val="00FD1612"/>
    <w:rsid w:val="00FD336F"/>
    <w:rsid w:val="00FD35EE"/>
    <w:rsid w:val="00FD47AE"/>
    <w:rsid w:val="00FD566E"/>
    <w:rsid w:val="00FE006C"/>
  </w:rsids>
  <m:mathPr>
    <m:mathFont m:val="Cambria Math"/>
    <m:brkBin m:val="before"/>
    <m:brkBinSub m:val="--"/>
    <m:smallFrac/>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23E62DE-85AC-440D-965E-D1E30C9FAB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宋体"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7D8A"/>
    <w:pPr>
      <w:spacing w:after="0" w:line="240" w:lineRule="auto"/>
    </w:pPr>
    <w:rPr>
      <w:rFonts w:ascii="Times New Roman" w:hAnsi="Times New Roman"/>
      <w:sz w:val="24"/>
      <w:szCs w:val="24"/>
    </w:rPr>
  </w:style>
  <w:style w:type="paragraph" w:styleId="1">
    <w:name w:val="heading 1"/>
    <w:basedOn w:val="a"/>
    <w:next w:val="a"/>
    <w:link w:val="1Char"/>
    <w:uiPriority w:val="9"/>
    <w:qFormat/>
    <w:rsid w:val="00187D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iPriority w:val="9"/>
    <w:unhideWhenUsed/>
    <w:qFormat/>
    <w:rsid w:val="00187D8A"/>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Char"/>
    <w:uiPriority w:val="9"/>
    <w:semiHidden/>
    <w:unhideWhenUsed/>
    <w:qFormat/>
    <w:rsid w:val="00187D8A"/>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ing1TN">
    <w:name w:val="Heading 1 TN"/>
    <w:basedOn w:val="1"/>
    <w:qFormat/>
    <w:rsid w:val="00187D8A"/>
    <w:pPr>
      <w:spacing w:before="240" w:after="240"/>
      <w:jc w:val="center"/>
    </w:pPr>
    <w:rPr>
      <w:rFonts w:ascii="Times New Roman" w:hAnsi="Times New Roman"/>
      <w:color w:val="auto"/>
      <w:sz w:val="24"/>
    </w:rPr>
  </w:style>
  <w:style w:type="character" w:customStyle="1" w:styleId="1Char">
    <w:name w:val="标题 1 Char"/>
    <w:basedOn w:val="a0"/>
    <w:link w:val="1"/>
    <w:uiPriority w:val="9"/>
    <w:rsid w:val="00187D8A"/>
    <w:rPr>
      <w:rFonts w:asciiTheme="majorHAnsi" w:eastAsiaTheme="majorEastAsia" w:hAnsiTheme="majorHAnsi" w:cstheme="majorBidi"/>
      <w:b/>
      <w:bCs/>
      <w:color w:val="365F91" w:themeColor="accent1" w:themeShade="BF"/>
      <w:sz w:val="28"/>
      <w:szCs w:val="28"/>
    </w:rPr>
  </w:style>
  <w:style w:type="paragraph" w:customStyle="1" w:styleId="Heading2TN">
    <w:name w:val="Heading 2 TN"/>
    <w:basedOn w:val="a"/>
    <w:link w:val="Heading2TNChar"/>
    <w:qFormat/>
    <w:rsid w:val="00187D8A"/>
    <w:pPr>
      <w:spacing w:line="480" w:lineRule="auto"/>
    </w:pPr>
    <w:rPr>
      <w:rFonts w:eastAsia="Times New Roman" w:cs="Times New Roman"/>
      <w:b/>
    </w:rPr>
  </w:style>
  <w:style w:type="character" w:customStyle="1" w:styleId="Heading2TNChar">
    <w:name w:val="Heading 2 TN Char"/>
    <w:basedOn w:val="a0"/>
    <w:link w:val="Heading2TN"/>
    <w:rsid w:val="00187D8A"/>
    <w:rPr>
      <w:rFonts w:ascii="Times New Roman" w:eastAsia="Times New Roman" w:hAnsi="Times New Roman" w:cs="Times New Roman"/>
      <w:b/>
      <w:sz w:val="24"/>
      <w:szCs w:val="24"/>
    </w:rPr>
  </w:style>
  <w:style w:type="paragraph" w:customStyle="1" w:styleId="Heading3TN">
    <w:name w:val="Heading 3 TN"/>
    <w:basedOn w:val="Heading2TN"/>
    <w:link w:val="Heading3TNChar"/>
    <w:qFormat/>
    <w:rsid w:val="00187D8A"/>
    <w:rPr>
      <w:i/>
    </w:rPr>
  </w:style>
  <w:style w:type="character" w:customStyle="1" w:styleId="Heading3TNChar">
    <w:name w:val="Heading 3 TN Char"/>
    <w:basedOn w:val="Heading2TNChar"/>
    <w:link w:val="Heading3TN"/>
    <w:rsid w:val="00187D8A"/>
    <w:rPr>
      <w:rFonts w:ascii="Times New Roman" w:eastAsia="Times New Roman" w:hAnsi="Times New Roman" w:cs="Times New Roman"/>
      <w:b/>
      <w:i/>
      <w:sz w:val="24"/>
      <w:szCs w:val="24"/>
    </w:rPr>
  </w:style>
  <w:style w:type="character" w:customStyle="1" w:styleId="2Char">
    <w:name w:val="标题 2 Char"/>
    <w:basedOn w:val="a0"/>
    <w:link w:val="2"/>
    <w:uiPriority w:val="9"/>
    <w:rsid w:val="00187D8A"/>
    <w:rPr>
      <w:rFonts w:asciiTheme="majorHAnsi" w:eastAsiaTheme="majorEastAsia" w:hAnsiTheme="majorHAnsi" w:cstheme="majorBidi"/>
      <w:b/>
      <w:bCs/>
      <w:color w:val="4F81BD" w:themeColor="accent1"/>
      <w:sz w:val="26"/>
      <w:szCs w:val="26"/>
    </w:rPr>
  </w:style>
  <w:style w:type="character" w:customStyle="1" w:styleId="3Char">
    <w:name w:val="标题 3 Char"/>
    <w:basedOn w:val="a0"/>
    <w:link w:val="3"/>
    <w:uiPriority w:val="9"/>
    <w:semiHidden/>
    <w:rsid w:val="00187D8A"/>
    <w:rPr>
      <w:rFonts w:asciiTheme="majorHAnsi" w:eastAsiaTheme="majorEastAsia" w:hAnsiTheme="majorHAnsi" w:cstheme="majorBidi"/>
      <w:b/>
      <w:bCs/>
      <w:color w:val="4F81BD" w:themeColor="accent1"/>
      <w:sz w:val="24"/>
      <w:szCs w:val="24"/>
    </w:rPr>
  </w:style>
  <w:style w:type="paragraph" w:styleId="10">
    <w:name w:val="toc 1"/>
    <w:basedOn w:val="Heading1TN"/>
    <w:next w:val="a"/>
    <w:autoRedefine/>
    <w:uiPriority w:val="39"/>
    <w:unhideWhenUsed/>
    <w:qFormat/>
    <w:rsid w:val="00187D8A"/>
    <w:pPr>
      <w:spacing w:after="100"/>
    </w:pPr>
  </w:style>
  <w:style w:type="paragraph" w:styleId="20">
    <w:name w:val="toc 2"/>
    <w:basedOn w:val="Heading2TN"/>
    <w:next w:val="a"/>
    <w:autoRedefine/>
    <w:uiPriority w:val="39"/>
    <w:unhideWhenUsed/>
    <w:qFormat/>
    <w:rsid w:val="00187D8A"/>
    <w:pPr>
      <w:spacing w:after="100"/>
      <w:ind w:left="240"/>
    </w:pPr>
  </w:style>
  <w:style w:type="paragraph" w:styleId="30">
    <w:name w:val="toc 3"/>
    <w:basedOn w:val="Heading3TN"/>
    <w:next w:val="a"/>
    <w:autoRedefine/>
    <w:uiPriority w:val="39"/>
    <w:semiHidden/>
    <w:unhideWhenUsed/>
    <w:qFormat/>
    <w:rsid w:val="00187D8A"/>
    <w:pPr>
      <w:spacing w:after="100" w:line="276" w:lineRule="auto"/>
      <w:ind w:left="440"/>
    </w:pPr>
    <w:rPr>
      <w:rFonts w:asciiTheme="minorHAnsi" w:eastAsiaTheme="minorEastAsia" w:hAnsiTheme="minorHAnsi" w:cstheme="minorBidi"/>
      <w:sz w:val="22"/>
      <w:szCs w:val="22"/>
      <w:lang w:eastAsia="ja-JP"/>
    </w:rPr>
  </w:style>
  <w:style w:type="paragraph" w:styleId="a3">
    <w:name w:val="caption"/>
    <w:basedOn w:val="a"/>
    <w:next w:val="a"/>
    <w:uiPriority w:val="35"/>
    <w:unhideWhenUsed/>
    <w:qFormat/>
    <w:rsid w:val="00187D8A"/>
    <w:pPr>
      <w:spacing w:after="200"/>
    </w:pPr>
    <w:rPr>
      <w:rFonts w:eastAsia="Times New Roman" w:cs="Times New Roman"/>
      <w:b/>
      <w:bCs/>
      <w:color w:val="4F81BD" w:themeColor="accent1"/>
      <w:sz w:val="18"/>
      <w:szCs w:val="18"/>
    </w:rPr>
  </w:style>
  <w:style w:type="paragraph" w:styleId="a4">
    <w:name w:val="List Paragraph"/>
    <w:basedOn w:val="a"/>
    <w:uiPriority w:val="34"/>
    <w:qFormat/>
    <w:rsid w:val="00187D8A"/>
    <w:pPr>
      <w:ind w:left="720"/>
      <w:contextualSpacing/>
    </w:pPr>
    <w:rPr>
      <w:rFonts w:eastAsia="Times New Roman" w:cs="Times New Roman"/>
    </w:rPr>
  </w:style>
  <w:style w:type="paragraph" w:styleId="TOC">
    <w:name w:val="TOC Heading"/>
    <w:basedOn w:val="1"/>
    <w:next w:val="a"/>
    <w:uiPriority w:val="39"/>
    <w:unhideWhenUsed/>
    <w:qFormat/>
    <w:rsid w:val="00187D8A"/>
    <w:pPr>
      <w:spacing w:line="276" w:lineRule="auto"/>
      <w:outlineLvl w:val="9"/>
    </w:pPr>
    <w:rPr>
      <w:lang w:eastAsia="ja-JP"/>
    </w:rPr>
  </w:style>
  <w:style w:type="paragraph" w:styleId="a5">
    <w:name w:val="header"/>
    <w:basedOn w:val="a"/>
    <w:link w:val="Char"/>
    <w:uiPriority w:val="99"/>
    <w:unhideWhenUsed/>
    <w:rsid w:val="00875685"/>
    <w:pPr>
      <w:tabs>
        <w:tab w:val="center" w:pos="4680"/>
        <w:tab w:val="right" w:pos="9360"/>
      </w:tabs>
    </w:pPr>
  </w:style>
  <w:style w:type="character" w:customStyle="1" w:styleId="Char">
    <w:name w:val="页眉 Char"/>
    <w:basedOn w:val="a0"/>
    <w:link w:val="a5"/>
    <w:uiPriority w:val="99"/>
    <w:rsid w:val="00875685"/>
    <w:rPr>
      <w:rFonts w:ascii="Times New Roman" w:hAnsi="Times New Roman"/>
      <w:sz w:val="24"/>
      <w:szCs w:val="24"/>
    </w:rPr>
  </w:style>
  <w:style w:type="paragraph" w:styleId="a6">
    <w:name w:val="footer"/>
    <w:basedOn w:val="a"/>
    <w:link w:val="Char0"/>
    <w:uiPriority w:val="99"/>
    <w:unhideWhenUsed/>
    <w:rsid w:val="00875685"/>
    <w:pPr>
      <w:tabs>
        <w:tab w:val="center" w:pos="4680"/>
        <w:tab w:val="right" w:pos="9360"/>
      </w:tabs>
    </w:pPr>
  </w:style>
  <w:style w:type="character" w:customStyle="1" w:styleId="Char0">
    <w:name w:val="页脚 Char"/>
    <w:basedOn w:val="a0"/>
    <w:link w:val="a6"/>
    <w:uiPriority w:val="99"/>
    <w:rsid w:val="00875685"/>
    <w:rPr>
      <w:rFonts w:ascii="Times New Roman" w:hAnsi="Times New Roman"/>
      <w:sz w:val="24"/>
      <w:szCs w:val="24"/>
    </w:rPr>
  </w:style>
  <w:style w:type="paragraph" w:styleId="a7">
    <w:name w:val="Balloon Text"/>
    <w:basedOn w:val="a"/>
    <w:link w:val="Char1"/>
    <w:uiPriority w:val="99"/>
    <w:semiHidden/>
    <w:unhideWhenUsed/>
    <w:rsid w:val="00875685"/>
    <w:rPr>
      <w:rFonts w:ascii="Tahoma" w:hAnsi="Tahoma" w:cs="Tahoma"/>
      <w:sz w:val="16"/>
      <w:szCs w:val="16"/>
    </w:rPr>
  </w:style>
  <w:style w:type="character" w:customStyle="1" w:styleId="Char1">
    <w:name w:val="批注框文本 Char"/>
    <w:basedOn w:val="a0"/>
    <w:link w:val="a7"/>
    <w:uiPriority w:val="99"/>
    <w:semiHidden/>
    <w:rsid w:val="00875685"/>
    <w:rPr>
      <w:rFonts w:ascii="Tahoma" w:hAnsi="Tahoma" w:cs="Tahoma"/>
      <w:sz w:val="16"/>
      <w:szCs w:val="16"/>
    </w:rPr>
  </w:style>
  <w:style w:type="paragraph" w:customStyle="1" w:styleId="Default">
    <w:name w:val="Default"/>
    <w:rsid w:val="00E300D2"/>
    <w:pPr>
      <w:autoSpaceDE w:val="0"/>
      <w:autoSpaceDN w:val="0"/>
      <w:adjustRightInd w:val="0"/>
      <w:spacing w:after="0" w:line="240" w:lineRule="auto"/>
    </w:pPr>
    <w:rPr>
      <w:rFonts w:ascii="Times New Roman" w:hAnsi="Times New Roman" w:cs="Times New Roman"/>
      <w:color w:val="000000"/>
      <w:sz w:val="24"/>
      <w:szCs w:val="24"/>
    </w:rPr>
  </w:style>
  <w:style w:type="paragraph" w:styleId="a8">
    <w:name w:val="Body Text"/>
    <w:basedOn w:val="a"/>
    <w:link w:val="Char2"/>
    <w:rsid w:val="0055413F"/>
    <w:pPr>
      <w:jc w:val="center"/>
    </w:pPr>
    <w:rPr>
      <w:rFonts w:ascii="Andy" w:eastAsia="Times New Roman" w:hAnsi="Andy" w:cs="Times New Roman"/>
      <w:sz w:val="20"/>
      <w:szCs w:val="20"/>
    </w:rPr>
  </w:style>
  <w:style w:type="character" w:customStyle="1" w:styleId="Char2">
    <w:name w:val="正文文本 Char"/>
    <w:basedOn w:val="a0"/>
    <w:link w:val="a8"/>
    <w:rsid w:val="0055413F"/>
    <w:rPr>
      <w:rFonts w:ascii="Andy" w:eastAsia="Times New Roman" w:hAnsi="Andy" w:cs="Times New Roman"/>
      <w:sz w:val="20"/>
      <w:szCs w:val="20"/>
    </w:rPr>
  </w:style>
  <w:style w:type="paragraph" w:styleId="31">
    <w:name w:val="Body Text 3"/>
    <w:basedOn w:val="a"/>
    <w:link w:val="3Char0"/>
    <w:uiPriority w:val="99"/>
    <w:semiHidden/>
    <w:unhideWhenUsed/>
    <w:rsid w:val="00DD61C2"/>
    <w:pPr>
      <w:spacing w:after="120"/>
    </w:pPr>
    <w:rPr>
      <w:sz w:val="16"/>
      <w:szCs w:val="16"/>
    </w:rPr>
  </w:style>
  <w:style w:type="character" w:customStyle="1" w:styleId="3Char0">
    <w:name w:val="正文文本 3 Char"/>
    <w:basedOn w:val="a0"/>
    <w:link w:val="31"/>
    <w:uiPriority w:val="99"/>
    <w:semiHidden/>
    <w:rsid w:val="00DD61C2"/>
    <w:rPr>
      <w:rFonts w:ascii="Times New Roman" w:hAnsi="Times New Roman"/>
      <w:sz w:val="16"/>
      <w:szCs w:val="16"/>
    </w:rPr>
  </w:style>
  <w:style w:type="character" w:styleId="a9">
    <w:name w:val="Hyperlink"/>
    <w:basedOn w:val="a0"/>
    <w:uiPriority w:val="99"/>
    <w:unhideWhenUsed/>
    <w:rsid w:val="00F0155E"/>
    <w:rPr>
      <w:color w:val="0000FF" w:themeColor="hyperlink"/>
      <w:u w:val="single"/>
    </w:rPr>
  </w:style>
  <w:style w:type="paragraph" w:customStyle="1" w:styleId="s0">
    <w:name w:val="s0"/>
    <w:rsid w:val="00D5359D"/>
    <w:pPr>
      <w:widowControl w:val="0"/>
      <w:autoSpaceDE w:val="0"/>
      <w:autoSpaceDN w:val="0"/>
      <w:adjustRightInd w:val="0"/>
      <w:spacing w:after="0" w:line="240" w:lineRule="auto"/>
    </w:pPr>
    <w:rPr>
      <w:rFonts w:ascii="±¼¸²Ã¼" w:eastAsia="Malgun Gothic" w:hAnsi="±¼¸²Ã¼" w:cs="Times New Roman"/>
      <w:sz w:val="24"/>
      <w:szCs w:val="24"/>
      <w:lang w:eastAsia="ko-KR"/>
    </w:rPr>
  </w:style>
  <w:style w:type="table" w:styleId="aa">
    <w:name w:val="Table Grid"/>
    <w:basedOn w:val="a1"/>
    <w:rsid w:val="00D5359D"/>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Char3"/>
    <w:uiPriority w:val="99"/>
    <w:semiHidden/>
    <w:unhideWhenUsed/>
    <w:rsid w:val="00735729"/>
    <w:rPr>
      <w:sz w:val="20"/>
      <w:szCs w:val="20"/>
    </w:rPr>
  </w:style>
  <w:style w:type="character" w:customStyle="1" w:styleId="Char3">
    <w:name w:val="脚注文本 Char"/>
    <w:basedOn w:val="a0"/>
    <w:link w:val="ab"/>
    <w:uiPriority w:val="99"/>
    <w:semiHidden/>
    <w:rsid w:val="00735729"/>
    <w:rPr>
      <w:rFonts w:ascii="Times New Roman" w:hAnsi="Times New Roman"/>
      <w:sz w:val="20"/>
      <w:szCs w:val="20"/>
    </w:rPr>
  </w:style>
  <w:style w:type="character" w:styleId="ac">
    <w:name w:val="footnote reference"/>
    <w:basedOn w:val="a0"/>
    <w:uiPriority w:val="99"/>
    <w:semiHidden/>
    <w:unhideWhenUsed/>
    <w:rsid w:val="00735729"/>
    <w:rPr>
      <w:vertAlign w:val="superscript"/>
    </w:rPr>
  </w:style>
  <w:style w:type="table" w:customStyle="1" w:styleId="11">
    <w:name w:val="网格表 1 浅色1"/>
    <w:basedOn w:val="a1"/>
    <w:uiPriority w:val="46"/>
    <w:rsid w:val="00232CE6"/>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688702">
      <w:bodyDiv w:val="1"/>
      <w:marLeft w:val="0"/>
      <w:marRight w:val="0"/>
      <w:marTop w:val="0"/>
      <w:marBottom w:val="0"/>
      <w:divBdr>
        <w:top w:val="none" w:sz="0" w:space="0" w:color="auto"/>
        <w:left w:val="none" w:sz="0" w:space="0" w:color="auto"/>
        <w:bottom w:val="none" w:sz="0" w:space="0" w:color="auto"/>
        <w:right w:val="none" w:sz="0" w:space="0" w:color="auto"/>
      </w:divBdr>
    </w:div>
    <w:div w:id="51853115">
      <w:bodyDiv w:val="1"/>
      <w:marLeft w:val="0"/>
      <w:marRight w:val="0"/>
      <w:marTop w:val="0"/>
      <w:marBottom w:val="0"/>
      <w:divBdr>
        <w:top w:val="none" w:sz="0" w:space="0" w:color="auto"/>
        <w:left w:val="none" w:sz="0" w:space="0" w:color="auto"/>
        <w:bottom w:val="none" w:sz="0" w:space="0" w:color="auto"/>
        <w:right w:val="none" w:sz="0" w:space="0" w:color="auto"/>
      </w:divBdr>
    </w:div>
    <w:div w:id="109592847">
      <w:bodyDiv w:val="1"/>
      <w:marLeft w:val="0"/>
      <w:marRight w:val="0"/>
      <w:marTop w:val="0"/>
      <w:marBottom w:val="0"/>
      <w:divBdr>
        <w:top w:val="none" w:sz="0" w:space="0" w:color="auto"/>
        <w:left w:val="none" w:sz="0" w:space="0" w:color="auto"/>
        <w:bottom w:val="none" w:sz="0" w:space="0" w:color="auto"/>
        <w:right w:val="none" w:sz="0" w:space="0" w:color="auto"/>
      </w:divBdr>
    </w:div>
    <w:div w:id="130055465">
      <w:bodyDiv w:val="1"/>
      <w:marLeft w:val="0"/>
      <w:marRight w:val="0"/>
      <w:marTop w:val="0"/>
      <w:marBottom w:val="0"/>
      <w:divBdr>
        <w:top w:val="none" w:sz="0" w:space="0" w:color="auto"/>
        <w:left w:val="none" w:sz="0" w:space="0" w:color="auto"/>
        <w:bottom w:val="none" w:sz="0" w:space="0" w:color="auto"/>
        <w:right w:val="none" w:sz="0" w:space="0" w:color="auto"/>
      </w:divBdr>
    </w:div>
    <w:div w:id="152572434">
      <w:bodyDiv w:val="1"/>
      <w:marLeft w:val="0"/>
      <w:marRight w:val="0"/>
      <w:marTop w:val="0"/>
      <w:marBottom w:val="0"/>
      <w:divBdr>
        <w:top w:val="none" w:sz="0" w:space="0" w:color="auto"/>
        <w:left w:val="none" w:sz="0" w:space="0" w:color="auto"/>
        <w:bottom w:val="none" w:sz="0" w:space="0" w:color="auto"/>
        <w:right w:val="none" w:sz="0" w:space="0" w:color="auto"/>
      </w:divBdr>
      <w:divsChild>
        <w:div w:id="454982158">
          <w:marLeft w:val="547"/>
          <w:marRight w:val="0"/>
          <w:marTop w:val="115"/>
          <w:marBottom w:val="0"/>
          <w:divBdr>
            <w:top w:val="none" w:sz="0" w:space="0" w:color="auto"/>
            <w:left w:val="none" w:sz="0" w:space="0" w:color="auto"/>
            <w:bottom w:val="none" w:sz="0" w:space="0" w:color="auto"/>
            <w:right w:val="none" w:sz="0" w:space="0" w:color="auto"/>
          </w:divBdr>
        </w:div>
        <w:div w:id="537476065">
          <w:marLeft w:val="547"/>
          <w:marRight w:val="0"/>
          <w:marTop w:val="115"/>
          <w:marBottom w:val="0"/>
          <w:divBdr>
            <w:top w:val="none" w:sz="0" w:space="0" w:color="auto"/>
            <w:left w:val="none" w:sz="0" w:space="0" w:color="auto"/>
            <w:bottom w:val="none" w:sz="0" w:space="0" w:color="auto"/>
            <w:right w:val="none" w:sz="0" w:space="0" w:color="auto"/>
          </w:divBdr>
        </w:div>
        <w:div w:id="820928599">
          <w:marLeft w:val="547"/>
          <w:marRight w:val="0"/>
          <w:marTop w:val="115"/>
          <w:marBottom w:val="0"/>
          <w:divBdr>
            <w:top w:val="none" w:sz="0" w:space="0" w:color="auto"/>
            <w:left w:val="none" w:sz="0" w:space="0" w:color="auto"/>
            <w:bottom w:val="none" w:sz="0" w:space="0" w:color="auto"/>
            <w:right w:val="none" w:sz="0" w:space="0" w:color="auto"/>
          </w:divBdr>
        </w:div>
        <w:div w:id="1899585099">
          <w:marLeft w:val="547"/>
          <w:marRight w:val="0"/>
          <w:marTop w:val="115"/>
          <w:marBottom w:val="0"/>
          <w:divBdr>
            <w:top w:val="none" w:sz="0" w:space="0" w:color="auto"/>
            <w:left w:val="none" w:sz="0" w:space="0" w:color="auto"/>
            <w:bottom w:val="none" w:sz="0" w:space="0" w:color="auto"/>
            <w:right w:val="none" w:sz="0" w:space="0" w:color="auto"/>
          </w:divBdr>
        </w:div>
      </w:divsChild>
    </w:div>
    <w:div w:id="165092610">
      <w:bodyDiv w:val="1"/>
      <w:marLeft w:val="0"/>
      <w:marRight w:val="0"/>
      <w:marTop w:val="0"/>
      <w:marBottom w:val="0"/>
      <w:divBdr>
        <w:top w:val="none" w:sz="0" w:space="0" w:color="auto"/>
        <w:left w:val="none" w:sz="0" w:space="0" w:color="auto"/>
        <w:bottom w:val="none" w:sz="0" w:space="0" w:color="auto"/>
        <w:right w:val="none" w:sz="0" w:space="0" w:color="auto"/>
      </w:divBdr>
    </w:div>
    <w:div w:id="169099952">
      <w:bodyDiv w:val="1"/>
      <w:marLeft w:val="0"/>
      <w:marRight w:val="0"/>
      <w:marTop w:val="0"/>
      <w:marBottom w:val="0"/>
      <w:divBdr>
        <w:top w:val="none" w:sz="0" w:space="0" w:color="auto"/>
        <w:left w:val="none" w:sz="0" w:space="0" w:color="auto"/>
        <w:bottom w:val="none" w:sz="0" w:space="0" w:color="auto"/>
        <w:right w:val="none" w:sz="0" w:space="0" w:color="auto"/>
      </w:divBdr>
      <w:divsChild>
        <w:div w:id="873151260">
          <w:marLeft w:val="547"/>
          <w:marRight w:val="0"/>
          <w:marTop w:val="134"/>
          <w:marBottom w:val="0"/>
          <w:divBdr>
            <w:top w:val="none" w:sz="0" w:space="0" w:color="auto"/>
            <w:left w:val="none" w:sz="0" w:space="0" w:color="auto"/>
            <w:bottom w:val="none" w:sz="0" w:space="0" w:color="auto"/>
            <w:right w:val="none" w:sz="0" w:space="0" w:color="auto"/>
          </w:divBdr>
        </w:div>
        <w:div w:id="353533880">
          <w:marLeft w:val="1166"/>
          <w:marRight w:val="0"/>
          <w:marTop w:val="134"/>
          <w:marBottom w:val="0"/>
          <w:divBdr>
            <w:top w:val="none" w:sz="0" w:space="0" w:color="auto"/>
            <w:left w:val="none" w:sz="0" w:space="0" w:color="auto"/>
            <w:bottom w:val="none" w:sz="0" w:space="0" w:color="auto"/>
            <w:right w:val="none" w:sz="0" w:space="0" w:color="auto"/>
          </w:divBdr>
        </w:div>
        <w:div w:id="1759784792">
          <w:marLeft w:val="1166"/>
          <w:marRight w:val="0"/>
          <w:marTop w:val="134"/>
          <w:marBottom w:val="0"/>
          <w:divBdr>
            <w:top w:val="none" w:sz="0" w:space="0" w:color="auto"/>
            <w:left w:val="none" w:sz="0" w:space="0" w:color="auto"/>
            <w:bottom w:val="none" w:sz="0" w:space="0" w:color="auto"/>
            <w:right w:val="none" w:sz="0" w:space="0" w:color="auto"/>
          </w:divBdr>
        </w:div>
        <w:div w:id="1854569841">
          <w:marLeft w:val="1166"/>
          <w:marRight w:val="0"/>
          <w:marTop w:val="134"/>
          <w:marBottom w:val="0"/>
          <w:divBdr>
            <w:top w:val="none" w:sz="0" w:space="0" w:color="auto"/>
            <w:left w:val="none" w:sz="0" w:space="0" w:color="auto"/>
            <w:bottom w:val="none" w:sz="0" w:space="0" w:color="auto"/>
            <w:right w:val="none" w:sz="0" w:space="0" w:color="auto"/>
          </w:divBdr>
        </w:div>
      </w:divsChild>
    </w:div>
    <w:div w:id="203031075">
      <w:bodyDiv w:val="1"/>
      <w:marLeft w:val="0"/>
      <w:marRight w:val="0"/>
      <w:marTop w:val="0"/>
      <w:marBottom w:val="0"/>
      <w:divBdr>
        <w:top w:val="none" w:sz="0" w:space="0" w:color="auto"/>
        <w:left w:val="none" w:sz="0" w:space="0" w:color="auto"/>
        <w:bottom w:val="none" w:sz="0" w:space="0" w:color="auto"/>
        <w:right w:val="none" w:sz="0" w:space="0" w:color="auto"/>
      </w:divBdr>
    </w:div>
    <w:div w:id="208684552">
      <w:bodyDiv w:val="1"/>
      <w:marLeft w:val="0"/>
      <w:marRight w:val="0"/>
      <w:marTop w:val="0"/>
      <w:marBottom w:val="0"/>
      <w:divBdr>
        <w:top w:val="none" w:sz="0" w:space="0" w:color="auto"/>
        <w:left w:val="none" w:sz="0" w:space="0" w:color="auto"/>
        <w:bottom w:val="none" w:sz="0" w:space="0" w:color="auto"/>
        <w:right w:val="none" w:sz="0" w:space="0" w:color="auto"/>
      </w:divBdr>
    </w:div>
    <w:div w:id="286738308">
      <w:bodyDiv w:val="1"/>
      <w:marLeft w:val="0"/>
      <w:marRight w:val="0"/>
      <w:marTop w:val="0"/>
      <w:marBottom w:val="0"/>
      <w:divBdr>
        <w:top w:val="none" w:sz="0" w:space="0" w:color="auto"/>
        <w:left w:val="none" w:sz="0" w:space="0" w:color="auto"/>
        <w:bottom w:val="none" w:sz="0" w:space="0" w:color="auto"/>
        <w:right w:val="none" w:sz="0" w:space="0" w:color="auto"/>
      </w:divBdr>
    </w:div>
    <w:div w:id="292060035">
      <w:bodyDiv w:val="1"/>
      <w:marLeft w:val="0"/>
      <w:marRight w:val="0"/>
      <w:marTop w:val="0"/>
      <w:marBottom w:val="0"/>
      <w:divBdr>
        <w:top w:val="none" w:sz="0" w:space="0" w:color="auto"/>
        <w:left w:val="none" w:sz="0" w:space="0" w:color="auto"/>
        <w:bottom w:val="none" w:sz="0" w:space="0" w:color="auto"/>
        <w:right w:val="none" w:sz="0" w:space="0" w:color="auto"/>
      </w:divBdr>
    </w:div>
    <w:div w:id="317727836">
      <w:bodyDiv w:val="1"/>
      <w:marLeft w:val="0"/>
      <w:marRight w:val="0"/>
      <w:marTop w:val="0"/>
      <w:marBottom w:val="0"/>
      <w:divBdr>
        <w:top w:val="none" w:sz="0" w:space="0" w:color="auto"/>
        <w:left w:val="none" w:sz="0" w:space="0" w:color="auto"/>
        <w:bottom w:val="none" w:sz="0" w:space="0" w:color="auto"/>
        <w:right w:val="none" w:sz="0" w:space="0" w:color="auto"/>
      </w:divBdr>
    </w:div>
    <w:div w:id="455486214">
      <w:bodyDiv w:val="1"/>
      <w:marLeft w:val="0"/>
      <w:marRight w:val="0"/>
      <w:marTop w:val="0"/>
      <w:marBottom w:val="0"/>
      <w:divBdr>
        <w:top w:val="none" w:sz="0" w:space="0" w:color="auto"/>
        <w:left w:val="none" w:sz="0" w:space="0" w:color="auto"/>
        <w:bottom w:val="none" w:sz="0" w:space="0" w:color="auto"/>
        <w:right w:val="none" w:sz="0" w:space="0" w:color="auto"/>
      </w:divBdr>
      <w:divsChild>
        <w:div w:id="780607248">
          <w:marLeft w:val="547"/>
          <w:marRight w:val="0"/>
          <w:marTop w:val="134"/>
          <w:marBottom w:val="0"/>
          <w:divBdr>
            <w:top w:val="none" w:sz="0" w:space="0" w:color="auto"/>
            <w:left w:val="none" w:sz="0" w:space="0" w:color="auto"/>
            <w:bottom w:val="none" w:sz="0" w:space="0" w:color="auto"/>
            <w:right w:val="none" w:sz="0" w:space="0" w:color="auto"/>
          </w:divBdr>
        </w:div>
        <w:div w:id="693192302">
          <w:marLeft w:val="547"/>
          <w:marRight w:val="0"/>
          <w:marTop w:val="134"/>
          <w:marBottom w:val="0"/>
          <w:divBdr>
            <w:top w:val="none" w:sz="0" w:space="0" w:color="auto"/>
            <w:left w:val="none" w:sz="0" w:space="0" w:color="auto"/>
            <w:bottom w:val="none" w:sz="0" w:space="0" w:color="auto"/>
            <w:right w:val="none" w:sz="0" w:space="0" w:color="auto"/>
          </w:divBdr>
        </w:div>
        <w:div w:id="2035955606">
          <w:marLeft w:val="547"/>
          <w:marRight w:val="0"/>
          <w:marTop w:val="134"/>
          <w:marBottom w:val="0"/>
          <w:divBdr>
            <w:top w:val="none" w:sz="0" w:space="0" w:color="auto"/>
            <w:left w:val="none" w:sz="0" w:space="0" w:color="auto"/>
            <w:bottom w:val="none" w:sz="0" w:space="0" w:color="auto"/>
            <w:right w:val="none" w:sz="0" w:space="0" w:color="auto"/>
          </w:divBdr>
        </w:div>
      </w:divsChild>
    </w:div>
    <w:div w:id="487092909">
      <w:bodyDiv w:val="1"/>
      <w:marLeft w:val="0"/>
      <w:marRight w:val="0"/>
      <w:marTop w:val="0"/>
      <w:marBottom w:val="0"/>
      <w:divBdr>
        <w:top w:val="none" w:sz="0" w:space="0" w:color="auto"/>
        <w:left w:val="none" w:sz="0" w:space="0" w:color="auto"/>
        <w:bottom w:val="none" w:sz="0" w:space="0" w:color="auto"/>
        <w:right w:val="none" w:sz="0" w:space="0" w:color="auto"/>
      </w:divBdr>
      <w:divsChild>
        <w:div w:id="1658220972">
          <w:marLeft w:val="547"/>
          <w:marRight w:val="0"/>
          <w:marTop w:val="134"/>
          <w:marBottom w:val="0"/>
          <w:divBdr>
            <w:top w:val="none" w:sz="0" w:space="0" w:color="auto"/>
            <w:left w:val="none" w:sz="0" w:space="0" w:color="auto"/>
            <w:bottom w:val="none" w:sz="0" w:space="0" w:color="auto"/>
            <w:right w:val="none" w:sz="0" w:space="0" w:color="auto"/>
          </w:divBdr>
        </w:div>
        <w:div w:id="1751346672">
          <w:marLeft w:val="547"/>
          <w:marRight w:val="0"/>
          <w:marTop w:val="134"/>
          <w:marBottom w:val="0"/>
          <w:divBdr>
            <w:top w:val="none" w:sz="0" w:space="0" w:color="auto"/>
            <w:left w:val="none" w:sz="0" w:space="0" w:color="auto"/>
            <w:bottom w:val="none" w:sz="0" w:space="0" w:color="auto"/>
            <w:right w:val="none" w:sz="0" w:space="0" w:color="auto"/>
          </w:divBdr>
        </w:div>
        <w:div w:id="185296964">
          <w:marLeft w:val="547"/>
          <w:marRight w:val="0"/>
          <w:marTop w:val="134"/>
          <w:marBottom w:val="0"/>
          <w:divBdr>
            <w:top w:val="none" w:sz="0" w:space="0" w:color="auto"/>
            <w:left w:val="none" w:sz="0" w:space="0" w:color="auto"/>
            <w:bottom w:val="none" w:sz="0" w:space="0" w:color="auto"/>
            <w:right w:val="none" w:sz="0" w:space="0" w:color="auto"/>
          </w:divBdr>
        </w:div>
      </w:divsChild>
    </w:div>
    <w:div w:id="517358056">
      <w:bodyDiv w:val="1"/>
      <w:marLeft w:val="0"/>
      <w:marRight w:val="0"/>
      <w:marTop w:val="0"/>
      <w:marBottom w:val="0"/>
      <w:divBdr>
        <w:top w:val="none" w:sz="0" w:space="0" w:color="auto"/>
        <w:left w:val="none" w:sz="0" w:space="0" w:color="auto"/>
        <w:bottom w:val="none" w:sz="0" w:space="0" w:color="auto"/>
        <w:right w:val="none" w:sz="0" w:space="0" w:color="auto"/>
      </w:divBdr>
    </w:div>
    <w:div w:id="532350496">
      <w:bodyDiv w:val="1"/>
      <w:marLeft w:val="0"/>
      <w:marRight w:val="0"/>
      <w:marTop w:val="0"/>
      <w:marBottom w:val="0"/>
      <w:divBdr>
        <w:top w:val="none" w:sz="0" w:space="0" w:color="auto"/>
        <w:left w:val="none" w:sz="0" w:space="0" w:color="auto"/>
        <w:bottom w:val="none" w:sz="0" w:space="0" w:color="auto"/>
        <w:right w:val="none" w:sz="0" w:space="0" w:color="auto"/>
      </w:divBdr>
      <w:divsChild>
        <w:div w:id="1565487218">
          <w:marLeft w:val="547"/>
          <w:marRight w:val="0"/>
          <w:marTop w:val="134"/>
          <w:marBottom w:val="0"/>
          <w:divBdr>
            <w:top w:val="none" w:sz="0" w:space="0" w:color="auto"/>
            <w:left w:val="none" w:sz="0" w:space="0" w:color="auto"/>
            <w:bottom w:val="none" w:sz="0" w:space="0" w:color="auto"/>
            <w:right w:val="none" w:sz="0" w:space="0" w:color="auto"/>
          </w:divBdr>
        </w:div>
        <w:div w:id="198208267">
          <w:marLeft w:val="547"/>
          <w:marRight w:val="0"/>
          <w:marTop w:val="134"/>
          <w:marBottom w:val="0"/>
          <w:divBdr>
            <w:top w:val="none" w:sz="0" w:space="0" w:color="auto"/>
            <w:left w:val="none" w:sz="0" w:space="0" w:color="auto"/>
            <w:bottom w:val="none" w:sz="0" w:space="0" w:color="auto"/>
            <w:right w:val="none" w:sz="0" w:space="0" w:color="auto"/>
          </w:divBdr>
        </w:div>
      </w:divsChild>
    </w:div>
    <w:div w:id="544949268">
      <w:bodyDiv w:val="1"/>
      <w:marLeft w:val="0"/>
      <w:marRight w:val="0"/>
      <w:marTop w:val="0"/>
      <w:marBottom w:val="0"/>
      <w:divBdr>
        <w:top w:val="none" w:sz="0" w:space="0" w:color="auto"/>
        <w:left w:val="none" w:sz="0" w:space="0" w:color="auto"/>
        <w:bottom w:val="none" w:sz="0" w:space="0" w:color="auto"/>
        <w:right w:val="none" w:sz="0" w:space="0" w:color="auto"/>
      </w:divBdr>
    </w:div>
    <w:div w:id="577055782">
      <w:bodyDiv w:val="1"/>
      <w:marLeft w:val="0"/>
      <w:marRight w:val="0"/>
      <w:marTop w:val="0"/>
      <w:marBottom w:val="0"/>
      <w:divBdr>
        <w:top w:val="none" w:sz="0" w:space="0" w:color="auto"/>
        <w:left w:val="none" w:sz="0" w:space="0" w:color="auto"/>
        <w:bottom w:val="none" w:sz="0" w:space="0" w:color="auto"/>
        <w:right w:val="none" w:sz="0" w:space="0" w:color="auto"/>
      </w:divBdr>
    </w:div>
    <w:div w:id="583489952">
      <w:bodyDiv w:val="1"/>
      <w:marLeft w:val="0"/>
      <w:marRight w:val="0"/>
      <w:marTop w:val="0"/>
      <w:marBottom w:val="0"/>
      <w:divBdr>
        <w:top w:val="none" w:sz="0" w:space="0" w:color="auto"/>
        <w:left w:val="none" w:sz="0" w:space="0" w:color="auto"/>
        <w:bottom w:val="none" w:sz="0" w:space="0" w:color="auto"/>
        <w:right w:val="none" w:sz="0" w:space="0" w:color="auto"/>
      </w:divBdr>
      <w:divsChild>
        <w:div w:id="188224307">
          <w:marLeft w:val="547"/>
          <w:marRight w:val="0"/>
          <w:marTop w:val="115"/>
          <w:marBottom w:val="0"/>
          <w:divBdr>
            <w:top w:val="none" w:sz="0" w:space="0" w:color="auto"/>
            <w:left w:val="none" w:sz="0" w:space="0" w:color="auto"/>
            <w:bottom w:val="none" w:sz="0" w:space="0" w:color="auto"/>
            <w:right w:val="none" w:sz="0" w:space="0" w:color="auto"/>
          </w:divBdr>
        </w:div>
        <w:div w:id="710225002">
          <w:marLeft w:val="547"/>
          <w:marRight w:val="0"/>
          <w:marTop w:val="115"/>
          <w:marBottom w:val="0"/>
          <w:divBdr>
            <w:top w:val="none" w:sz="0" w:space="0" w:color="auto"/>
            <w:left w:val="none" w:sz="0" w:space="0" w:color="auto"/>
            <w:bottom w:val="none" w:sz="0" w:space="0" w:color="auto"/>
            <w:right w:val="none" w:sz="0" w:space="0" w:color="auto"/>
          </w:divBdr>
        </w:div>
        <w:div w:id="1518959132">
          <w:marLeft w:val="547"/>
          <w:marRight w:val="0"/>
          <w:marTop w:val="115"/>
          <w:marBottom w:val="0"/>
          <w:divBdr>
            <w:top w:val="none" w:sz="0" w:space="0" w:color="auto"/>
            <w:left w:val="none" w:sz="0" w:space="0" w:color="auto"/>
            <w:bottom w:val="none" w:sz="0" w:space="0" w:color="auto"/>
            <w:right w:val="none" w:sz="0" w:space="0" w:color="auto"/>
          </w:divBdr>
        </w:div>
      </w:divsChild>
    </w:div>
    <w:div w:id="604310962">
      <w:bodyDiv w:val="1"/>
      <w:marLeft w:val="0"/>
      <w:marRight w:val="0"/>
      <w:marTop w:val="0"/>
      <w:marBottom w:val="0"/>
      <w:divBdr>
        <w:top w:val="none" w:sz="0" w:space="0" w:color="auto"/>
        <w:left w:val="none" w:sz="0" w:space="0" w:color="auto"/>
        <w:bottom w:val="none" w:sz="0" w:space="0" w:color="auto"/>
        <w:right w:val="none" w:sz="0" w:space="0" w:color="auto"/>
      </w:divBdr>
    </w:div>
    <w:div w:id="610556883">
      <w:bodyDiv w:val="1"/>
      <w:marLeft w:val="0"/>
      <w:marRight w:val="0"/>
      <w:marTop w:val="0"/>
      <w:marBottom w:val="0"/>
      <w:divBdr>
        <w:top w:val="none" w:sz="0" w:space="0" w:color="auto"/>
        <w:left w:val="none" w:sz="0" w:space="0" w:color="auto"/>
        <w:bottom w:val="none" w:sz="0" w:space="0" w:color="auto"/>
        <w:right w:val="none" w:sz="0" w:space="0" w:color="auto"/>
      </w:divBdr>
      <w:divsChild>
        <w:div w:id="1068572518">
          <w:marLeft w:val="547"/>
          <w:marRight w:val="0"/>
          <w:marTop w:val="134"/>
          <w:marBottom w:val="0"/>
          <w:divBdr>
            <w:top w:val="none" w:sz="0" w:space="0" w:color="auto"/>
            <w:left w:val="none" w:sz="0" w:space="0" w:color="auto"/>
            <w:bottom w:val="none" w:sz="0" w:space="0" w:color="auto"/>
            <w:right w:val="none" w:sz="0" w:space="0" w:color="auto"/>
          </w:divBdr>
        </w:div>
        <w:div w:id="1856532710">
          <w:marLeft w:val="547"/>
          <w:marRight w:val="0"/>
          <w:marTop w:val="134"/>
          <w:marBottom w:val="0"/>
          <w:divBdr>
            <w:top w:val="none" w:sz="0" w:space="0" w:color="auto"/>
            <w:left w:val="none" w:sz="0" w:space="0" w:color="auto"/>
            <w:bottom w:val="none" w:sz="0" w:space="0" w:color="auto"/>
            <w:right w:val="none" w:sz="0" w:space="0" w:color="auto"/>
          </w:divBdr>
        </w:div>
        <w:div w:id="1492217641">
          <w:marLeft w:val="547"/>
          <w:marRight w:val="0"/>
          <w:marTop w:val="134"/>
          <w:marBottom w:val="0"/>
          <w:divBdr>
            <w:top w:val="none" w:sz="0" w:space="0" w:color="auto"/>
            <w:left w:val="none" w:sz="0" w:space="0" w:color="auto"/>
            <w:bottom w:val="none" w:sz="0" w:space="0" w:color="auto"/>
            <w:right w:val="none" w:sz="0" w:space="0" w:color="auto"/>
          </w:divBdr>
        </w:div>
      </w:divsChild>
    </w:div>
    <w:div w:id="651719796">
      <w:bodyDiv w:val="1"/>
      <w:marLeft w:val="0"/>
      <w:marRight w:val="0"/>
      <w:marTop w:val="0"/>
      <w:marBottom w:val="0"/>
      <w:divBdr>
        <w:top w:val="none" w:sz="0" w:space="0" w:color="auto"/>
        <w:left w:val="none" w:sz="0" w:space="0" w:color="auto"/>
        <w:bottom w:val="none" w:sz="0" w:space="0" w:color="auto"/>
        <w:right w:val="none" w:sz="0" w:space="0" w:color="auto"/>
      </w:divBdr>
      <w:divsChild>
        <w:div w:id="1102342998">
          <w:marLeft w:val="547"/>
          <w:marRight w:val="0"/>
          <w:marTop w:val="154"/>
          <w:marBottom w:val="0"/>
          <w:divBdr>
            <w:top w:val="none" w:sz="0" w:space="0" w:color="auto"/>
            <w:left w:val="none" w:sz="0" w:space="0" w:color="auto"/>
            <w:bottom w:val="none" w:sz="0" w:space="0" w:color="auto"/>
            <w:right w:val="none" w:sz="0" w:space="0" w:color="auto"/>
          </w:divBdr>
        </w:div>
        <w:div w:id="569774604">
          <w:marLeft w:val="547"/>
          <w:marRight w:val="0"/>
          <w:marTop w:val="154"/>
          <w:marBottom w:val="0"/>
          <w:divBdr>
            <w:top w:val="none" w:sz="0" w:space="0" w:color="auto"/>
            <w:left w:val="none" w:sz="0" w:space="0" w:color="auto"/>
            <w:bottom w:val="none" w:sz="0" w:space="0" w:color="auto"/>
            <w:right w:val="none" w:sz="0" w:space="0" w:color="auto"/>
          </w:divBdr>
        </w:div>
        <w:div w:id="856232464">
          <w:marLeft w:val="547"/>
          <w:marRight w:val="0"/>
          <w:marTop w:val="154"/>
          <w:marBottom w:val="0"/>
          <w:divBdr>
            <w:top w:val="none" w:sz="0" w:space="0" w:color="auto"/>
            <w:left w:val="none" w:sz="0" w:space="0" w:color="auto"/>
            <w:bottom w:val="none" w:sz="0" w:space="0" w:color="auto"/>
            <w:right w:val="none" w:sz="0" w:space="0" w:color="auto"/>
          </w:divBdr>
        </w:div>
        <w:div w:id="1330524441">
          <w:marLeft w:val="547"/>
          <w:marRight w:val="0"/>
          <w:marTop w:val="154"/>
          <w:marBottom w:val="0"/>
          <w:divBdr>
            <w:top w:val="none" w:sz="0" w:space="0" w:color="auto"/>
            <w:left w:val="none" w:sz="0" w:space="0" w:color="auto"/>
            <w:bottom w:val="none" w:sz="0" w:space="0" w:color="auto"/>
            <w:right w:val="none" w:sz="0" w:space="0" w:color="auto"/>
          </w:divBdr>
        </w:div>
        <w:div w:id="1714426932">
          <w:marLeft w:val="547"/>
          <w:marRight w:val="0"/>
          <w:marTop w:val="154"/>
          <w:marBottom w:val="0"/>
          <w:divBdr>
            <w:top w:val="none" w:sz="0" w:space="0" w:color="auto"/>
            <w:left w:val="none" w:sz="0" w:space="0" w:color="auto"/>
            <w:bottom w:val="none" w:sz="0" w:space="0" w:color="auto"/>
            <w:right w:val="none" w:sz="0" w:space="0" w:color="auto"/>
          </w:divBdr>
        </w:div>
      </w:divsChild>
    </w:div>
    <w:div w:id="766772192">
      <w:bodyDiv w:val="1"/>
      <w:marLeft w:val="0"/>
      <w:marRight w:val="0"/>
      <w:marTop w:val="0"/>
      <w:marBottom w:val="0"/>
      <w:divBdr>
        <w:top w:val="none" w:sz="0" w:space="0" w:color="auto"/>
        <w:left w:val="none" w:sz="0" w:space="0" w:color="auto"/>
        <w:bottom w:val="none" w:sz="0" w:space="0" w:color="auto"/>
        <w:right w:val="none" w:sz="0" w:space="0" w:color="auto"/>
      </w:divBdr>
      <w:divsChild>
        <w:div w:id="390084575">
          <w:marLeft w:val="547"/>
          <w:marRight w:val="0"/>
          <w:marTop w:val="134"/>
          <w:marBottom w:val="0"/>
          <w:divBdr>
            <w:top w:val="none" w:sz="0" w:space="0" w:color="auto"/>
            <w:left w:val="none" w:sz="0" w:space="0" w:color="auto"/>
            <w:bottom w:val="none" w:sz="0" w:space="0" w:color="auto"/>
            <w:right w:val="none" w:sz="0" w:space="0" w:color="auto"/>
          </w:divBdr>
        </w:div>
        <w:div w:id="1437749642">
          <w:marLeft w:val="547"/>
          <w:marRight w:val="0"/>
          <w:marTop w:val="134"/>
          <w:marBottom w:val="0"/>
          <w:divBdr>
            <w:top w:val="none" w:sz="0" w:space="0" w:color="auto"/>
            <w:left w:val="none" w:sz="0" w:space="0" w:color="auto"/>
            <w:bottom w:val="none" w:sz="0" w:space="0" w:color="auto"/>
            <w:right w:val="none" w:sz="0" w:space="0" w:color="auto"/>
          </w:divBdr>
        </w:div>
        <w:div w:id="1252200040">
          <w:marLeft w:val="547"/>
          <w:marRight w:val="0"/>
          <w:marTop w:val="134"/>
          <w:marBottom w:val="0"/>
          <w:divBdr>
            <w:top w:val="none" w:sz="0" w:space="0" w:color="auto"/>
            <w:left w:val="none" w:sz="0" w:space="0" w:color="auto"/>
            <w:bottom w:val="none" w:sz="0" w:space="0" w:color="auto"/>
            <w:right w:val="none" w:sz="0" w:space="0" w:color="auto"/>
          </w:divBdr>
        </w:div>
      </w:divsChild>
    </w:div>
    <w:div w:id="767193286">
      <w:bodyDiv w:val="1"/>
      <w:marLeft w:val="0"/>
      <w:marRight w:val="0"/>
      <w:marTop w:val="0"/>
      <w:marBottom w:val="0"/>
      <w:divBdr>
        <w:top w:val="none" w:sz="0" w:space="0" w:color="auto"/>
        <w:left w:val="none" w:sz="0" w:space="0" w:color="auto"/>
        <w:bottom w:val="none" w:sz="0" w:space="0" w:color="auto"/>
        <w:right w:val="none" w:sz="0" w:space="0" w:color="auto"/>
      </w:divBdr>
    </w:div>
    <w:div w:id="808279150">
      <w:bodyDiv w:val="1"/>
      <w:marLeft w:val="0"/>
      <w:marRight w:val="0"/>
      <w:marTop w:val="0"/>
      <w:marBottom w:val="0"/>
      <w:divBdr>
        <w:top w:val="none" w:sz="0" w:space="0" w:color="auto"/>
        <w:left w:val="none" w:sz="0" w:space="0" w:color="auto"/>
        <w:bottom w:val="none" w:sz="0" w:space="0" w:color="auto"/>
        <w:right w:val="none" w:sz="0" w:space="0" w:color="auto"/>
      </w:divBdr>
    </w:div>
    <w:div w:id="926423093">
      <w:bodyDiv w:val="1"/>
      <w:marLeft w:val="0"/>
      <w:marRight w:val="0"/>
      <w:marTop w:val="0"/>
      <w:marBottom w:val="0"/>
      <w:divBdr>
        <w:top w:val="none" w:sz="0" w:space="0" w:color="auto"/>
        <w:left w:val="none" w:sz="0" w:space="0" w:color="auto"/>
        <w:bottom w:val="none" w:sz="0" w:space="0" w:color="auto"/>
        <w:right w:val="none" w:sz="0" w:space="0" w:color="auto"/>
      </w:divBdr>
      <w:divsChild>
        <w:div w:id="168716735">
          <w:marLeft w:val="547"/>
          <w:marRight w:val="0"/>
          <w:marTop w:val="134"/>
          <w:marBottom w:val="0"/>
          <w:divBdr>
            <w:top w:val="none" w:sz="0" w:space="0" w:color="auto"/>
            <w:left w:val="none" w:sz="0" w:space="0" w:color="auto"/>
            <w:bottom w:val="none" w:sz="0" w:space="0" w:color="auto"/>
            <w:right w:val="none" w:sz="0" w:space="0" w:color="auto"/>
          </w:divBdr>
        </w:div>
        <w:div w:id="2084571094">
          <w:marLeft w:val="547"/>
          <w:marRight w:val="0"/>
          <w:marTop w:val="134"/>
          <w:marBottom w:val="0"/>
          <w:divBdr>
            <w:top w:val="none" w:sz="0" w:space="0" w:color="auto"/>
            <w:left w:val="none" w:sz="0" w:space="0" w:color="auto"/>
            <w:bottom w:val="none" w:sz="0" w:space="0" w:color="auto"/>
            <w:right w:val="none" w:sz="0" w:space="0" w:color="auto"/>
          </w:divBdr>
        </w:div>
      </w:divsChild>
    </w:div>
    <w:div w:id="973874367">
      <w:bodyDiv w:val="1"/>
      <w:marLeft w:val="0"/>
      <w:marRight w:val="0"/>
      <w:marTop w:val="0"/>
      <w:marBottom w:val="0"/>
      <w:divBdr>
        <w:top w:val="none" w:sz="0" w:space="0" w:color="auto"/>
        <w:left w:val="none" w:sz="0" w:space="0" w:color="auto"/>
        <w:bottom w:val="none" w:sz="0" w:space="0" w:color="auto"/>
        <w:right w:val="none" w:sz="0" w:space="0" w:color="auto"/>
      </w:divBdr>
      <w:divsChild>
        <w:div w:id="66073072">
          <w:marLeft w:val="547"/>
          <w:marRight w:val="0"/>
          <w:marTop w:val="134"/>
          <w:marBottom w:val="0"/>
          <w:divBdr>
            <w:top w:val="none" w:sz="0" w:space="0" w:color="auto"/>
            <w:left w:val="none" w:sz="0" w:space="0" w:color="auto"/>
            <w:bottom w:val="none" w:sz="0" w:space="0" w:color="auto"/>
            <w:right w:val="none" w:sz="0" w:space="0" w:color="auto"/>
          </w:divBdr>
        </w:div>
        <w:div w:id="1496414321">
          <w:marLeft w:val="547"/>
          <w:marRight w:val="0"/>
          <w:marTop w:val="134"/>
          <w:marBottom w:val="0"/>
          <w:divBdr>
            <w:top w:val="none" w:sz="0" w:space="0" w:color="auto"/>
            <w:left w:val="none" w:sz="0" w:space="0" w:color="auto"/>
            <w:bottom w:val="none" w:sz="0" w:space="0" w:color="auto"/>
            <w:right w:val="none" w:sz="0" w:space="0" w:color="auto"/>
          </w:divBdr>
        </w:div>
      </w:divsChild>
    </w:div>
    <w:div w:id="981077900">
      <w:bodyDiv w:val="1"/>
      <w:marLeft w:val="0"/>
      <w:marRight w:val="0"/>
      <w:marTop w:val="0"/>
      <w:marBottom w:val="0"/>
      <w:divBdr>
        <w:top w:val="none" w:sz="0" w:space="0" w:color="auto"/>
        <w:left w:val="none" w:sz="0" w:space="0" w:color="auto"/>
        <w:bottom w:val="none" w:sz="0" w:space="0" w:color="auto"/>
        <w:right w:val="none" w:sz="0" w:space="0" w:color="auto"/>
      </w:divBdr>
      <w:divsChild>
        <w:div w:id="1580139512">
          <w:marLeft w:val="547"/>
          <w:marRight w:val="0"/>
          <w:marTop w:val="134"/>
          <w:marBottom w:val="0"/>
          <w:divBdr>
            <w:top w:val="none" w:sz="0" w:space="0" w:color="auto"/>
            <w:left w:val="none" w:sz="0" w:space="0" w:color="auto"/>
            <w:bottom w:val="none" w:sz="0" w:space="0" w:color="auto"/>
            <w:right w:val="none" w:sz="0" w:space="0" w:color="auto"/>
          </w:divBdr>
        </w:div>
        <w:div w:id="1486630096">
          <w:marLeft w:val="547"/>
          <w:marRight w:val="0"/>
          <w:marTop w:val="134"/>
          <w:marBottom w:val="0"/>
          <w:divBdr>
            <w:top w:val="none" w:sz="0" w:space="0" w:color="auto"/>
            <w:left w:val="none" w:sz="0" w:space="0" w:color="auto"/>
            <w:bottom w:val="none" w:sz="0" w:space="0" w:color="auto"/>
            <w:right w:val="none" w:sz="0" w:space="0" w:color="auto"/>
          </w:divBdr>
        </w:div>
      </w:divsChild>
    </w:div>
    <w:div w:id="1016347181">
      <w:bodyDiv w:val="1"/>
      <w:marLeft w:val="0"/>
      <w:marRight w:val="0"/>
      <w:marTop w:val="0"/>
      <w:marBottom w:val="0"/>
      <w:divBdr>
        <w:top w:val="none" w:sz="0" w:space="0" w:color="auto"/>
        <w:left w:val="none" w:sz="0" w:space="0" w:color="auto"/>
        <w:bottom w:val="none" w:sz="0" w:space="0" w:color="auto"/>
        <w:right w:val="none" w:sz="0" w:space="0" w:color="auto"/>
      </w:divBdr>
      <w:divsChild>
        <w:div w:id="737481064">
          <w:marLeft w:val="547"/>
          <w:marRight w:val="0"/>
          <w:marTop w:val="134"/>
          <w:marBottom w:val="0"/>
          <w:divBdr>
            <w:top w:val="none" w:sz="0" w:space="0" w:color="auto"/>
            <w:left w:val="none" w:sz="0" w:space="0" w:color="auto"/>
            <w:bottom w:val="none" w:sz="0" w:space="0" w:color="auto"/>
            <w:right w:val="none" w:sz="0" w:space="0" w:color="auto"/>
          </w:divBdr>
        </w:div>
        <w:div w:id="697313815">
          <w:marLeft w:val="547"/>
          <w:marRight w:val="0"/>
          <w:marTop w:val="134"/>
          <w:marBottom w:val="0"/>
          <w:divBdr>
            <w:top w:val="none" w:sz="0" w:space="0" w:color="auto"/>
            <w:left w:val="none" w:sz="0" w:space="0" w:color="auto"/>
            <w:bottom w:val="none" w:sz="0" w:space="0" w:color="auto"/>
            <w:right w:val="none" w:sz="0" w:space="0" w:color="auto"/>
          </w:divBdr>
        </w:div>
      </w:divsChild>
    </w:div>
    <w:div w:id="1021860140">
      <w:bodyDiv w:val="1"/>
      <w:marLeft w:val="0"/>
      <w:marRight w:val="0"/>
      <w:marTop w:val="0"/>
      <w:marBottom w:val="0"/>
      <w:divBdr>
        <w:top w:val="none" w:sz="0" w:space="0" w:color="auto"/>
        <w:left w:val="none" w:sz="0" w:space="0" w:color="auto"/>
        <w:bottom w:val="none" w:sz="0" w:space="0" w:color="auto"/>
        <w:right w:val="none" w:sz="0" w:space="0" w:color="auto"/>
      </w:divBdr>
      <w:divsChild>
        <w:div w:id="566917960">
          <w:marLeft w:val="547"/>
          <w:marRight w:val="0"/>
          <w:marTop w:val="134"/>
          <w:marBottom w:val="0"/>
          <w:divBdr>
            <w:top w:val="none" w:sz="0" w:space="0" w:color="auto"/>
            <w:left w:val="none" w:sz="0" w:space="0" w:color="auto"/>
            <w:bottom w:val="none" w:sz="0" w:space="0" w:color="auto"/>
            <w:right w:val="none" w:sz="0" w:space="0" w:color="auto"/>
          </w:divBdr>
        </w:div>
        <w:div w:id="442845614">
          <w:marLeft w:val="547"/>
          <w:marRight w:val="0"/>
          <w:marTop w:val="134"/>
          <w:marBottom w:val="0"/>
          <w:divBdr>
            <w:top w:val="none" w:sz="0" w:space="0" w:color="auto"/>
            <w:left w:val="none" w:sz="0" w:space="0" w:color="auto"/>
            <w:bottom w:val="none" w:sz="0" w:space="0" w:color="auto"/>
            <w:right w:val="none" w:sz="0" w:space="0" w:color="auto"/>
          </w:divBdr>
        </w:div>
      </w:divsChild>
    </w:div>
    <w:div w:id="1112749040">
      <w:bodyDiv w:val="1"/>
      <w:marLeft w:val="0"/>
      <w:marRight w:val="0"/>
      <w:marTop w:val="0"/>
      <w:marBottom w:val="0"/>
      <w:divBdr>
        <w:top w:val="none" w:sz="0" w:space="0" w:color="auto"/>
        <w:left w:val="none" w:sz="0" w:space="0" w:color="auto"/>
        <w:bottom w:val="none" w:sz="0" w:space="0" w:color="auto"/>
        <w:right w:val="none" w:sz="0" w:space="0" w:color="auto"/>
      </w:divBdr>
    </w:div>
    <w:div w:id="1221749718">
      <w:bodyDiv w:val="1"/>
      <w:marLeft w:val="0"/>
      <w:marRight w:val="0"/>
      <w:marTop w:val="0"/>
      <w:marBottom w:val="0"/>
      <w:divBdr>
        <w:top w:val="none" w:sz="0" w:space="0" w:color="auto"/>
        <w:left w:val="none" w:sz="0" w:space="0" w:color="auto"/>
        <w:bottom w:val="none" w:sz="0" w:space="0" w:color="auto"/>
        <w:right w:val="none" w:sz="0" w:space="0" w:color="auto"/>
      </w:divBdr>
      <w:divsChild>
        <w:div w:id="1635089859">
          <w:marLeft w:val="547"/>
          <w:marRight w:val="0"/>
          <w:marTop w:val="134"/>
          <w:marBottom w:val="0"/>
          <w:divBdr>
            <w:top w:val="none" w:sz="0" w:space="0" w:color="auto"/>
            <w:left w:val="none" w:sz="0" w:space="0" w:color="auto"/>
            <w:bottom w:val="none" w:sz="0" w:space="0" w:color="auto"/>
            <w:right w:val="none" w:sz="0" w:space="0" w:color="auto"/>
          </w:divBdr>
        </w:div>
        <w:div w:id="1237517591">
          <w:marLeft w:val="547"/>
          <w:marRight w:val="0"/>
          <w:marTop w:val="134"/>
          <w:marBottom w:val="0"/>
          <w:divBdr>
            <w:top w:val="none" w:sz="0" w:space="0" w:color="auto"/>
            <w:left w:val="none" w:sz="0" w:space="0" w:color="auto"/>
            <w:bottom w:val="none" w:sz="0" w:space="0" w:color="auto"/>
            <w:right w:val="none" w:sz="0" w:space="0" w:color="auto"/>
          </w:divBdr>
        </w:div>
        <w:div w:id="222058350">
          <w:marLeft w:val="547"/>
          <w:marRight w:val="0"/>
          <w:marTop w:val="134"/>
          <w:marBottom w:val="0"/>
          <w:divBdr>
            <w:top w:val="none" w:sz="0" w:space="0" w:color="auto"/>
            <w:left w:val="none" w:sz="0" w:space="0" w:color="auto"/>
            <w:bottom w:val="none" w:sz="0" w:space="0" w:color="auto"/>
            <w:right w:val="none" w:sz="0" w:space="0" w:color="auto"/>
          </w:divBdr>
        </w:div>
      </w:divsChild>
    </w:div>
    <w:div w:id="1439566518">
      <w:bodyDiv w:val="1"/>
      <w:marLeft w:val="0"/>
      <w:marRight w:val="0"/>
      <w:marTop w:val="0"/>
      <w:marBottom w:val="0"/>
      <w:divBdr>
        <w:top w:val="none" w:sz="0" w:space="0" w:color="auto"/>
        <w:left w:val="none" w:sz="0" w:space="0" w:color="auto"/>
        <w:bottom w:val="none" w:sz="0" w:space="0" w:color="auto"/>
        <w:right w:val="none" w:sz="0" w:space="0" w:color="auto"/>
      </w:divBdr>
      <w:divsChild>
        <w:div w:id="1261449368">
          <w:marLeft w:val="547"/>
          <w:marRight w:val="0"/>
          <w:marTop w:val="154"/>
          <w:marBottom w:val="0"/>
          <w:divBdr>
            <w:top w:val="none" w:sz="0" w:space="0" w:color="auto"/>
            <w:left w:val="none" w:sz="0" w:space="0" w:color="auto"/>
            <w:bottom w:val="none" w:sz="0" w:space="0" w:color="auto"/>
            <w:right w:val="none" w:sz="0" w:space="0" w:color="auto"/>
          </w:divBdr>
        </w:div>
        <w:div w:id="110713922">
          <w:marLeft w:val="547"/>
          <w:marRight w:val="0"/>
          <w:marTop w:val="154"/>
          <w:marBottom w:val="0"/>
          <w:divBdr>
            <w:top w:val="none" w:sz="0" w:space="0" w:color="auto"/>
            <w:left w:val="none" w:sz="0" w:space="0" w:color="auto"/>
            <w:bottom w:val="none" w:sz="0" w:space="0" w:color="auto"/>
            <w:right w:val="none" w:sz="0" w:space="0" w:color="auto"/>
          </w:divBdr>
        </w:div>
        <w:div w:id="377167050">
          <w:marLeft w:val="547"/>
          <w:marRight w:val="0"/>
          <w:marTop w:val="154"/>
          <w:marBottom w:val="0"/>
          <w:divBdr>
            <w:top w:val="none" w:sz="0" w:space="0" w:color="auto"/>
            <w:left w:val="none" w:sz="0" w:space="0" w:color="auto"/>
            <w:bottom w:val="none" w:sz="0" w:space="0" w:color="auto"/>
            <w:right w:val="none" w:sz="0" w:space="0" w:color="auto"/>
          </w:divBdr>
        </w:div>
        <w:div w:id="1454792007">
          <w:marLeft w:val="547"/>
          <w:marRight w:val="0"/>
          <w:marTop w:val="154"/>
          <w:marBottom w:val="0"/>
          <w:divBdr>
            <w:top w:val="none" w:sz="0" w:space="0" w:color="auto"/>
            <w:left w:val="none" w:sz="0" w:space="0" w:color="auto"/>
            <w:bottom w:val="none" w:sz="0" w:space="0" w:color="auto"/>
            <w:right w:val="none" w:sz="0" w:space="0" w:color="auto"/>
          </w:divBdr>
        </w:div>
        <w:div w:id="21370470">
          <w:marLeft w:val="547"/>
          <w:marRight w:val="0"/>
          <w:marTop w:val="154"/>
          <w:marBottom w:val="0"/>
          <w:divBdr>
            <w:top w:val="none" w:sz="0" w:space="0" w:color="auto"/>
            <w:left w:val="none" w:sz="0" w:space="0" w:color="auto"/>
            <w:bottom w:val="none" w:sz="0" w:space="0" w:color="auto"/>
            <w:right w:val="none" w:sz="0" w:space="0" w:color="auto"/>
          </w:divBdr>
        </w:div>
      </w:divsChild>
    </w:div>
    <w:div w:id="1447970804">
      <w:bodyDiv w:val="1"/>
      <w:marLeft w:val="0"/>
      <w:marRight w:val="0"/>
      <w:marTop w:val="0"/>
      <w:marBottom w:val="0"/>
      <w:divBdr>
        <w:top w:val="none" w:sz="0" w:space="0" w:color="auto"/>
        <w:left w:val="none" w:sz="0" w:space="0" w:color="auto"/>
        <w:bottom w:val="none" w:sz="0" w:space="0" w:color="auto"/>
        <w:right w:val="none" w:sz="0" w:space="0" w:color="auto"/>
      </w:divBdr>
    </w:div>
    <w:div w:id="1508666489">
      <w:bodyDiv w:val="1"/>
      <w:marLeft w:val="0"/>
      <w:marRight w:val="0"/>
      <w:marTop w:val="0"/>
      <w:marBottom w:val="0"/>
      <w:divBdr>
        <w:top w:val="none" w:sz="0" w:space="0" w:color="auto"/>
        <w:left w:val="none" w:sz="0" w:space="0" w:color="auto"/>
        <w:bottom w:val="none" w:sz="0" w:space="0" w:color="auto"/>
        <w:right w:val="none" w:sz="0" w:space="0" w:color="auto"/>
      </w:divBdr>
      <w:divsChild>
        <w:div w:id="95682761">
          <w:marLeft w:val="547"/>
          <w:marRight w:val="0"/>
          <w:marTop w:val="134"/>
          <w:marBottom w:val="0"/>
          <w:divBdr>
            <w:top w:val="none" w:sz="0" w:space="0" w:color="auto"/>
            <w:left w:val="none" w:sz="0" w:space="0" w:color="auto"/>
            <w:bottom w:val="none" w:sz="0" w:space="0" w:color="auto"/>
            <w:right w:val="none" w:sz="0" w:space="0" w:color="auto"/>
          </w:divBdr>
        </w:div>
        <w:div w:id="82385253">
          <w:marLeft w:val="547"/>
          <w:marRight w:val="0"/>
          <w:marTop w:val="134"/>
          <w:marBottom w:val="0"/>
          <w:divBdr>
            <w:top w:val="none" w:sz="0" w:space="0" w:color="auto"/>
            <w:left w:val="none" w:sz="0" w:space="0" w:color="auto"/>
            <w:bottom w:val="none" w:sz="0" w:space="0" w:color="auto"/>
            <w:right w:val="none" w:sz="0" w:space="0" w:color="auto"/>
          </w:divBdr>
        </w:div>
        <w:div w:id="1639993322">
          <w:marLeft w:val="547"/>
          <w:marRight w:val="0"/>
          <w:marTop w:val="134"/>
          <w:marBottom w:val="0"/>
          <w:divBdr>
            <w:top w:val="none" w:sz="0" w:space="0" w:color="auto"/>
            <w:left w:val="none" w:sz="0" w:space="0" w:color="auto"/>
            <w:bottom w:val="none" w:sz="0" w:space="0" w:color="auto"/>
            <w:right w:val="none" w:sz="0" w:space="0" w:color="auto"/>
          </w:divBdr>
        </w:div>
      </w:divsChild>
    </w:div>
    <w:div w:id="1535801516">
      <w:bodyDiv w:val="1"/>
      <w:marLeft w:val="0"/>
      <w:marRight w:val="0"/>
      <w:marTop w:val="0"/>
      <w:marBottom w:val="0"/>
      <w:divBdr>
        <w:top w:val="none" w:sz="0" w:space="0" w:color="auto"/>
        <w:left w:val="none" w:sz="0" w:space="0" w:color="auto"/>
        <w:bottom w:val="none" w:sz="0" w:space="0" w:color="auto"/>
        <w:right w:val="none" w:sz="0" w:space="0" w:color="auto"/>
      </w:divBdr>
      <w:divsChild>
        <w:div w:id="1203900493">
          <w:marLeft w:val="547"/>
          <w:marRight w:val="0"/>
          <w:marTop w:val="134"/>
          <w:marBottom w:val="0"/>
          <w:divBdr>
            <w:top w:val="none" w:sz="0" w:space="0" w:color="auto"/>
            <w:left w:val="none" w:sz="0" w:space="0" w:color="auto"/>
            <w:bottom w:val="none" w:sz="0" w:space="0" w:color="auto"/>
            <w:right w:val="none" w:sz="0" w:space="0" w:color="auto"/>
          </w:divBdr>
        </w:div>
        <w:div w:id="1992563536">
          <w:marLeft w:val="547"/>
          <w:marRight w:val="0"/>
          <w:marTop w:val="134"/>
          <w:marBottom w:val="0"/>
          <w:divBdr>
            <w:top w:val="none" w:sz="0" w:space="0" w:color="auto"/>
            <w:left w:val="none" w:sz="0" w:space="0" w:color="auto"/>
            <w:bottom w:val="none" w:sz="0" w:space="0" w:color="auto"/>
            <w:right w:val="none" w:sz="0" w:space="0" w:color="auto"/>
          </w:divBdr>
        </w:div>
      </w:divsChild>
    </w:div>
    <w:div w:id="1638487131">
      <w:bodyDiv w:val="1"/>
      <w:marLeft w:val="0"/>
      <w:marRight w:val="0"/>
      <w:marTop w:val="0"/>
      <w:marBottom w:val="0"/>
      <w:divBdr>
        <w:top w:val="none" w:sz="0" w:space="0" w:color="auto"/>
        <w:left w:val="none" w:sz="0" w:space="0" w:color="auto"/>
        <w:bottom w:val="none" w:sz="0" w:space="0" w:color="auto"/>
        <w:right w:val="none" w:sz="0" w:space="0" w:color="auto"/>
      </w:divBdr>
      <w:divsChild>
        <w:div w:id="926116324">
          <w:marLeft w:val="547"/>
          <w:marRight w:val="0"/>
          <w:marTop w:val="134"/>
          <w:marBottom w:val="0"/>
          <w:divBdr>
            <w:top w:val="none" w:sz="0" w:space="0" w:color="auto"/>
            <w:left w:val="none" w:sz="0" w:space="0" w:color="auto"/>
            <w:bottom w:val="none" w:sz="0" w:space="0" w:color="auto"/>
            <w:right w:val="none" w:sz="0" w:space="0" w:color="auto"/>
          </w:divBdr>
        </w:div>
        <w:div w:id="382558264">
          <w:marLeft w:val="547"/>
          <w:marRight w:val="0"/>
          <w:marTop w:val="134"/>
          <w:marBottom w:val="0"/>
          <w:divBdr>
            <w:top w:val="none" w:sz="0" w:space="0" w:color="auto"/>
            <w:left w:val="none" w:sz="0" w:space="0" w:color="auto"/>
            <w:bottom w:val="none" w:sz="0" w:space="0" w:color="auto"/>
            <w:right w:val="none" w:sz="0" w:space="0" w:color="auto"/>
          </w:divBdr>
        </w:div>
      </w:divsChild>
    </w:div>
    <w:div w:id="1649361367">
      <w:bodyDiv w:val="1"/>
      <w:marLeft w:val="0"/>
      <w:marRight w:val="0"/>
      <w:marTop w:val="0"/>
      <w:marBottom w:val="0"/>
      <w:divBdr>
        <w:top w:val="none" w:sz="0" w:space="0" w:color="auto"/>
        <w:left w:val="none" w:sz="0" w:space="0" w:color="auto"/>
        <w:bottom w:val="none" w:sz="0" w:space="0" w:color="auto"/>
        <w:right w:val="none" w:sz="0" w:space="0" w:color="auto"/>
      </w:divBdr>
      <w:divsChild>
        <w:div w:id="793252423">
          <w:marLeft w:val="547"/>
          <w:marRight w:val="0"/>
          <w:marTop w:val="134"/>
          <w:marBottom w:val="0"/>
          <w:divBdr>
            <w:top w:val="none" w:sz="0" w:space="0" w:color="auto"/>
            <w:left w:val="none" w:sz="0" w:space="0" w:color="auto"/>
            <w:bottom w:val="none" w:sz="0" w:space="0" w:color="auto"/>
            <w:right w:val="none" w:sz="0" w:space="0" w:color="auto"/>
          </w:divBdr>
        </w:div>
        <w:div w:id="434591616">
          <w:marLeft w:val="547"/>
          <w:marRight w:val="0"/>
          <w:marTop w:val="134"/>
          <w:marBottom w:val="0"/>
          <w:divBdr>
            <w:top w:val="none" w:sz="0" w:space="0" w:color="auto"/>
            <w:left w:val="none" w:sz="0" w:space="0" w:color="auto"/>
            <w:bottom w:val="none" w:sz="0" w:space="0" w:color="auto"/>
            <w:right w:val="none" w:sz="0" w:space="0" w:color="auto"/>
          </w:divBdr>
        </w:div>
      </w:divsChild>
    </w:div>
    <w:div w:id="1663772842">
      <w:bodyDiv w:val="1"/>
      <w:marLeft w:val="0"/>
      <w:marRight w:val="0"/>
      <w:marTop w:val="0"/>
      <w:marBottom w:val="0"/>
      <w:divBdr>
        <w:top w:val="none" w:sz="0" w:space="0" w:color="auto"/>
        <w:left w:val="none" w:sz="0" w:space="0" w:color="auto"/>
        <w:bottom w:val="none" w:sz="0" w:space="0" w:color="auto"/>
        <w:right w:val="none" w:sz="0" w:space="0" w:color="auto"/>
      </w:divBdr>
    </w:div>
    <w:div w:id="1688867108">
      <w:bodyDiv w:val="1"/>
      <w:marLeft w:val="0"/>
      <w:marRight w:val="0"/>
      <w:marTop w:val="0"/>
      <w:marBottom w:val="0"/>
      <w:divBdr>
        <w:top w:val="none" w:sz="0" w:space="0" w:color="auto"/>
        <w:left w:val="none" w:sz="0" w:space="0" w:color="auto"/>
        <w:bottom w:val="none" w:sz="0" w:space="0" w:color="auto"/>
        <w:right w:val="none" w:sz="0" w:space="0" w:color="auto"/>
      </w:divBdr>
      <w:divsChild>
        <w:div w:id="1248886336">
          <w:marLeft w:val="547"/>
          <w:marRight w:val="0"/>
          <w:marTop w:val="134"/>
          <w:marBottom w:val="0"/>
          <w:divBdr>
            <w:top w:val="none" w:sz="0" w:space="0" w:color="auto"/>
            <w:left w:val="none" w:sz="0" w:space="0" w:color="auto"/>
            <w:bottom w:val="none" w:sz="0" w:space="0" w:color="auto"/>
            <w:right w:val="none" w:sz="0" w:space="0" w:color="auto"/>
          </w:divBdr>
        </w:div>
        <w:div w:id="2089378202">
          <w:marLeft w:val="547"/>
          <w:marRight w:val="0"/>
          <w:marTop w:val="134"/>
          <w:marBottom w:val="0"/>
          <w:divBdr>
            <w:top w:val="none" w:sz="0" w:space="0" w:color="auto"/>
            <w:left w:val="none" w:sz="0" w:space="0" w:color="auto"/>
            <w:bottom w:val="none" w:sz="0" w:space="0" w:color="auto"/>
            <w:right w:val="none" w:sz="0" w:space="0" w:color="auto"/>
          </w:divBdr>
        </w:div>
        <w:div w:id="306595495">
          <w:marLeft w:val="547"/>
          <w:marRight w:val="0"/>
          <w:marTop w:val="134"/>
          <w:marBottom w:val="0"/>
          <w:divBdr>
            <w:top w:val="none" w:sz="0" w:space="0" w:color="auto"/>
            <w:left w:val="none" w:sz="0" w:space="0" w:color="auto"/>
            <w:bottom w:val="none" w:sz="0" w:space="0" w:color="auto"/>
            <w:right w:val="none" w:sz="0" w:space="0" w:color="auto"/>
          </w:divBdr>
        </w:div>
        <w:div w:id="1711759907">
          <w:marLeft w:val="547"/>
          <w:marRight w:val="0"/>
          <w:marTop w:val="134"/>
          <w:marBottom w:val="0"/>
          <w:divBdr>
            <w:top w:val="none" w:sz="0" w:space="0" w:color="auto"/>
            <w:left w:val="none" w:sz="0" w:space="0" w:color="auto"/>
            <w:bottom w:val="none" w:sz="0" w:space="0" w:color="auto"/>
            <w:right w:val="none" w:sz="0" w:space="0" w:color="auto"/>
          </w:divBdr>
        </w:div>
        <w:div w:id="1712680410">
          <w:marLeft w:val="547"/>
          <w:marRight w:val="0"/>
          <w:marTop w:val="134"/>
          <w:marBottom w:val="0"/>
          <w:divBdr>
            <w:top w:val="none" w:sz="0" w:space="0" w:color="auto"/>
            <w:left w:val="none" w:sz="0" w:space="0" w:color="auto"/>
            <w:bottom w:val="none" w:sz="0" w:space="0" w:color="auto"/>
            <w:right w:val="none" w:sz="0" w:space="0" w:color="auto"/>
          </w:divBdr>
        </w:div>
      </w:divsChild>
    </w:div>
    <w:div w:id="1708524240">
      <w:bodyDiv w:val="1"/>
      <w:marLeft w:val="0"/>
      <w:marRight w:val="0"/>
      <w:marTop w:val="0"/>
      <w:marBottom w:val="0"/>
      <w:divBdr>
        <w:top w:val="none" w:sz="0" w:space="0" w:color="auto"/>
        <w:left w:val="none" w:sz="0" w:space="0" w:color="auto"/>
        <w:bottom w:val="none" w:sz="0" w:space="0" w:color="auto"/>
        <w:right w:val="none" w:sz="0" w:space="0" w:color="auto"/>
      </w:divBdr>
    </w:div>
    <w:div w:id="1732727382">
      <w:bodyDiv w:val="1"/>
      <w:marLeft w:val="0"/>
      <w:marRight w:val="0"/>
      <w:marTop w:val="0"/>
      <w:marBottom w:val="0"/>
      <w:divBdr>
        <w:top w:val="none" w:sz="0" w:space="0" w:color="auto"/>
        <w:left w:val="none" w:sz="0" w:space="0" w:color="auto"/>
        <w:bottom w:val="none" w:sz="0" w:space="0" w:color="auto"/>
        <w:right w:val="none" w:sz="0" w:space="0" w:color="auto"/>
      </w:divBdr>
      <w:divsChild>
        <w:div w:id="1274751154">
          <w:marLeft w:val="547"/>
          <w:marRight w:val="0"/>
          <w:marTop w:val="134"/>
          <w:marBottom w:val="0"/>
          <w:divBdr>
            <w:top w:val="none" w:sz="0" w:space="0" w:color="auto"/>
            <w:left w:val="none" w:sz="0" w:space="0" w:color="auto"/>
            <w:bottom w:val="none" w:sz="0" w:space="0" w:color="auto"/>
            <w:right w:val="none" w:sz="0" w:space="0" w:color="auto"/>
          </w:divBdr>
        </w:div>
        <w:div w:id="14121047">
          <w:marLeft w:val="547"/>
          <w:marRight w:val="0"/>
          <w:marTop w:val="134"/>
          <w:marBottom w:val="0"/>
          <w:divBdr>
            <w:top w:val="none" w:sz="0" w:space="0" w:color="auto"/>
            <w:left w:val="none" w:sz="0" w:space="0" w:color="auto"/>
            <w:bottom w:val="none" w:sz="0" w:space="0" w:color="auto"/>
            <w:right w:val="none" w:sz="0" w:space="0" w:color="auto"/>
          </w:divBdr>
        </w:div>
        <w:div w:id="1916428921">
          <w:marLeft w:val="547"/>
          <w:marRight w:val="0"/>
          <w:marTop w:val="134"/>
          <w:marBottom w:val="0"/>
          <w:divBdr>
            <w:top w:val="none" w:sz="0" w:space="0" w:color="auto"/>
            <w:left w:val="none" w:sz="0" w:space="0" w:color="auto"/>
            <w:bottom w:val="none" w:sz="0" w:space="0" w:color="auto"/>
            <w:right w:val="none" w:sz="0" w:space="0" w:color="auto"/>
          </w:divBdr>
        </w:div>
      </w:divsChild>
    </w:div>
    <w:div w:id="1797215906">
      <w:bodyDiv w:val="1"/>
      <w:marLeft w:val="0"/>
      <w:marRight w:val="0"/>
      <w:marTop w:val="0"/>
      <w:marBottom w:val="0"/>
      <w:divBdr>
        <w:top w:val="none" w:sz="0" w:space="0" w:color="auto"/>
        <w:left w:val="none" w:sz="0" w:space="0" w:color="auto"/>
        <w:bottom w:val="none" w:sz="0" w:space="0" w:color="auto"/>
        <w:right w:val="none" w:sz="0" w:space="0" w:color="auto"/>
      </w:divBdr>
    </w:div>
    <w:div w:id="1821998368">
      <w:bodyDiv w:val="1"/>
      <w:marLeft w:val="0"/>
      <w:marRight w:val="0"/>
      <w:marTop w:val="0"/>
      <w:marBottom w:val="0"/>
      <w:divBdr>
        <w:top w:val="none" w:sz="0" w:space="0" w:color="auto"/>
        <w:left w:val="none" w:sz="0" w:space="0" w:color="auto"/>
        <w:bottom w:val="none" w:sz="0" w:space="0" w:color="auto"/>
        <w:right w:val="none" w:sz="0" w:space="0" w:color="auto"/>
      </w:divBdr>
      <w:divsChild>
        <w:div w:id="959383391">
          <w:marLeft w:val="547"/>
          <w:marRight w:val="0"/>
          <w:marTop w:val="134"/>
          <w:marBottom w:val="0"/>
          <w:divBdr>
            <w:top w:val="none" w:sz="0" w:space="0" w:color="auto"/>
            <w:left w:val="none" w:sz="0" w:space="0" w:color="auto"/>
            <w:bottom w:val="none" w:sz="0" w:space="0" w:color="auto"/>
            <w:right w:val="none" w:sz="0" w:space="0" w:color="auto"/>
          </w:divBdr>
        </w:div>
        <w:div w:id="1625188717">
          <w:marLeft w:val="547"/>
          <w:marRight w:val="0"/>
          <w:marTop w:val="134"/>
          <w:marBottom w:val="0"/>
          <w:divBdr>
            <w:top w:val="none" w:sz="0" w:space="0" w:color="auto"/>
            <w:left w:val="none" w:sz="0" w:space="0" w:color="auto"/>
            <w:bottom w:val="none" w:sz="0" w:space="0" w:color="auto"/>
            <w:right w:val="none" w:sz="0" w:space="0" w:color="auto"/>
          </w:divBdr>
        </w:div>
        <w:div w:id="332802100">
          <w:marLeft w:val="547"/>
          <w:marRight w:val="0"/>
          <w:marTop w:val="134"/>
          <w:marBottom w:val="0"/>
          <w:divBdr>
            <w:top w:val="none" w:sz="0" w:space="0" w:color="auto"/>
            <w:left w:val="none" w:sz="0" w:space="0" w:color="auto"/>
            <w:bottom w:val="none" w:sz="0" w:space="0" w:color="auto"/>
            <w:right w:val="none" w:sz="0" w:space="0" w:color="auto"/>
          </w:divBdr>
        </w:div>
      </w:divsChild>
    </w:div>
    <w:div w:id="1837265465">
      <w:bodyDiv w:val="1"/>
      <w:marLeft w:val="0"/>
      <w:marRight w:val="0"/>
      <w:marTop w:val="0"/>
      <w:marBottom w:val="0"/>
      <w:divBdr>
        <w:top w:val="none" w:sz="0" w:space="0" w:color="auto"/>
        <w:left w:val="none" w:sz="0" w:space="0" w:color="auto"/>
        <w:bottom w:val="none" w:sz="0" w:space="0" w:color="auto"/>
        <w:right w:val="none" w:sz="0" w:space="0" w:color="auto"/>
      </w:divBdr>
      <w:divsChild>
        <w:div w:id="1128470871">
          <w:marLeft w:val="547"/>
          <w:marRight w:val="0"/>
          <w:marTop w:val="154"/>
          <w:marBottom w:val="0"/>
          <w:divBdr>
            <w:top w:val="none" w:sz="0" w:space="0" w:color="auto"/>
            <w:left w:val="none" w:sz="0" w:space="0" w:color="auto"/>
            <w:bottom w:val="none" w:sz="0" w:space="0" w:color="auto"/>
            <w:right w:val="none" w:sz="0" w:space="0" w:color="auto"/>
          </w:divBdr>
        </w:div>
        <w:div w:id="1989750803">
          <w:marLeft w:val="547"/>
          <w:marRight w:val="0"/>
          <w:marTop w:val="154"/>
          <w:marBottom w:val="0"/>
          <w:divBdr>
            <w:top w:val="none" w:sz="0" w:space="0" w:color="auto"/>
            <w:left w:val="none" w:sz="0" w:space="0" w:color="auto"/>
            <w:bottom w:val="none" w:sz="0" w:space="0" w:color="auto"/>
            <w:right w:val="none" w:sz="0" w:space="0" w:color="auto"/>
          </w:divBdr>
        </w:div>
      </w:divsChild>
    </w:div>
    <w:div w:id="1850366371">
      <w:bodyDiv w:val="1"/>
      <w:marLeft w:val="0"/>
      <w:marRight w:val="0"/>
      <w:marTop w:val="0"/>
      <w:marBottom w:val="0"/>
      <w:divBdr>
        <w:top w:val="none" w:sz="0" w:space="0" w:color="auto"/>
        <w:left w:val="none" w:sz="0" w:space="0" w:color="auto"/>
        <w:bottom w:val="none" w:sz="0" w:space="0" w:color="auto"/>
        <w:right w:val="none" w:sz="0" w:space="0" w:color="auto"/>
      </w:divBdr>
      <w:divsChild>
        <w:div w:id="533421759">
          <w:marLeft w:val="547"/>
          <w:marRight w:val="0"/>
          <w:marTop w:val="134"/>
          <w:marBottom w:val="0"/>
          <w:divBdr>
            <w:top w:val="none" w:sz="0" w:space="0" w:color="auto"/>
            <w:left w:val="none" w:sz="0" w:space="0" w:color="auto"/>
            <w:bottom w:val="none" w:sz="0" w:space="0" w:color="auto"/>
            <w:right w:val="none" w:sz="0" w:space="0" w:color="auto"/>
          </w:divBdr>
        </w:div>
        <w:div w:id="1951234251">
          <w:marLeft w:val="547"/>
          <w:marRight w:val="0"/>
          <w:marTop w:val="134"/>
          <w:marBottom w:val="0"/>
          <w:divBdr>
            <w:top w:val="none" w:sz="0" w:space="0" w:color="auto"/>
            <w:left w:val="none" w:sz="0" w:space="0" w:color="auto"/>
            <w:bottom w:val="none" w:sz="0" w:space="0" w:color="auto"/>
            <w:right w:val="none" w:sz="0" w:space="0" w:color="auto"/>
          </w:divBdr>
        </w:div>
        <w:div w:id="1589534763">
          <w:marLeft w:val="547"/>
          <w:marRight w:val="0"/>
          <w:marTop w:val="134"/>
          <w:marBottom w:val="0"/>
          <w:divBdr>
            <w:top w:val="none" w:sz="0" w:space="0" w:color="auto"/>
            <w:left w:val="none" w:sz="0" w:space="0" w:color="auto"/>
            <w:bottom w:val="none" w:sz="0" w:space="0" w:color="auto"/>
            <w:right w:val="none" w:sz="0" w:space="0" w:color="auto"/>
          </w:divBdr>
        </w:div>
        <w:div w:id="1188907062">
          <w:marLeft w:val="547"/>
          <w:marRight w:val="0"/>
          <w:marTop w:val="134"/>
          <w:marBottom w:val="0"/>
          <w:divBdr>
            <w:top w:val="none" w:sz="0" w:space="0" w:color="auto"/>
            <w:left w:val="none" w:sz="0" w:space="0" w:color="auto"/>
            <w:bottom w:val="none" w:sz="0" w:space="0" w:color="auto"/>
            <w:right w:val="none" w:sz="0" w:space="0" w:color="auto"/>
          </w:divBdr>
        </w:div>
        <w:div w:id="1708023303">
          <w:marLeft w:val="547"/>
          <w:marRight w:val="0"/>
          <w:marTop w:val="134"/>
          <w:marBottom w:val="0"/>
          <w:divBdr>
            <w:top w:val="none" w:sz="0" w:space="0" w:color="auto"/>
            <w:left w:val="none" w:sz="0" w:space="0" w:color="auto"/>
            <w:bottom w:val="none" w:sz="0" w:space="0" w:color="auto"/>
            <w:right w:val="none" w:sz="0" w:space="0" w:color="auto"/>
          </w:divBdr>
        </w:div>
        <w:div w:id="2069299420">
          <w:marLeft w:val="547"/>
          <w:marRight w:val="0"/>
          <w:marTop w:val="134"/>
          <w:marBottom w:val="0"/>
          <w:divBdr>
            <w:top w:val="none" w:sz="0" w:space="0" w:color="auto"/>
            <w:left w:val="none" w:sz="0" w:space="0" w:color="auto"/>
            <w:bottom w:val="none" w:sz="0" w:space="0" w:color="auto"/>
            <w:right w:val="none" w:sz="0" w:space="0" w:color="auto"/>
          </w:divBdr>
        </w:div>
      </w:divsChild>
    </w:div>
    <w:div w:id="1898122947">
      <w:bodyDiv w:val="1"/>
      <w:marLeft w:val="0"/>
      <w:marRight w:val="0"/>
      <w:marTop w:val="0"/>
      <w:marBottom w:val="0"/>
      <w:divBdr>
        <w:top w:val="none" w:sz="0" w:space="0" w:color="auto"/>
        <w:left w:val="none" w:sz="0" w:space="0" w:color="auto"/>
        <w:bottom w:val="none" w:sz="0" w:space="0" w:color="auto"/>
        <w:right w:val="none" w:sz="0" w:space="0" w:color="auto"/>
      </w:divBdr>
    </w:div>
    <w:div w:id="1916082939">
      <w:bodyDiv w:val="1"/>
      <w:marLeft w:val="0"/>
      <w:marRight w:val="0"/>
      <w:marTop w:val="0"/>
      <w:marBottom w:val="0"/>
      <w:divBdr>
        <w:top w:val="none" w:sz="0" w:space="0" w:color="auto"/>
        <w:left w:val="none" w:sz="0" w:space="0" w:color="auto"/>
        <w:bottom w:val="none" w:sz="0" w:space="0" w:color="auto"/>
        <w:right w:val="none" w:sz="0" w:space="0" w:color="auto"/>
      </w:divBdr>
      <w:divsChild>
        <w:div w:id="1351250828">
          <w:marLeft w:val="547"/>
          <w:marRight w:val="0"/>
          <w:marTop w:val="134"/>
          <w:marBottom w:val="0"/>
          <w:divBdr>
            <w:top w:val="none" w:sz="0" w:space="0" w:color="auto"/>
            <w:left w:val="none" w:sz="0" w:space="0" w:color="auto"/>
            <w:bottom w:val="none" w:sz="0" w:space="0" w:color="auto"/>
            <w:right w:val="none" w:sz="0" w:space="0" w:color="auto"/>
          </w:divBdr>
        </w:div>
        <w:div w:id="813720906">
          <w:marLeft w:val="547"/>
          <w:marRight w:val="0"/>
          <w:marTop w:val="134"/>
          <w:marBottom w:val="0"/>
          <w:divBdr>
            <w:top w:val="none" w:sz="0" w:space="0" w:color="auto"/>
            <w:left w:val="none" w:sz="0" w:space="0" w:color="auto"/>
            <w:bottom w:val="none" w:sz="0" w:space="0" w:color="auto"/>
            <w:right w:val="none" w:sz="0" w:space="0" w:color="auto"/>
          </w:divBdr>
        </w:div>
      </w:divsChild>
    </w:div>
    <w:div w:id="1951863247">
      <w:bodyDiv w:val="1"/>
      <w:marLeft w:val="0"/>
      <w:marRight w:val="0"/>
      <w:marTop w:val="0"/>
      <w:marBottom w:val="0"/>
      <w:divBdr>
        <w:top w:val="none" w:sz="0" w:space="0" w:color="auto"/>
        <w:left w:val="none" w:sz="0" w:space="0" w:color="auto"/>
        <w:bottom w:val="none" w:sz="0" w:space="0" w:color="auto"/>
        <w:right w:val="none" w:sz="0" w:space="0" w:color="auto"/>
      </w:divBdr>
      <w:divsChild>
        <w:div w:id="2143307267">
          <w:marLeft w:val="547"/>
          <w:marRight w:val="0"/>
          <w:marTop w:val="134"/>
          <w:marBottom w:val="0"/>
          <w:divBdr>
            <w:top w:val="none" w:sz="0" w:space="0" w:color="auto"/>
            <w:left w:val="none" w:sz="0" w:space="0" w:color="auto"/>
            <w:bottom w:val="none" w:sz="0" w:space="0" w:color="auto"/>
            <w:right w:val="none" w:sz="0" w:space="0" w:color="auto"/>
          </w:divBdr>
        </w:div>
        <w:div w:id="1354068981">
          <w:marLeft w:val="547"/>
          <w:marRight w:val="0"/>
          <w:marTop w:val="134"/>
          <w:marBottom w:val="0"/>
          <w:divBdr>
            <w:top w:val="none" w:sz="0" w:space="0" w:color="auto"/>
            <w:left w:val="none" w:sz="0" w:space="0" w:color="auto"/>
            <w:bottom w:val="none" w:sz="0" w:space="0" w:color="auto"/>
            <w:right w:val="none" w:sz="0" w:space="0" w:color="auto"/>
          </w:divBdr>
        </w:div>
        <w:div w:id="354687">
          <w:marLeft w:val="547"/>
          <w:marRight w:val="0"/>
          <w:marTop w:val="134"/>
          <w:marBottom w:val="0"/>
          <w:divBdr>
            <w:top w:val="none" w:sz="0" w:space="0" w:color="auto"/>
            <w:left w:val="none" w:sz="0" w:space="0" w:color="auto"/>
            <w:bottom w:val="none" w:sz="0" w:space="0" w:color="auto"/>
            <w:right w:val="none" w:sz="0" w:space="0" w:color="auto"/>
          </w:divBdr>
        </w:div>
        <w:div w:id="1602226734">
          <w:marLeft w:val="547"/>
          <w:marRight w:val="0"/>
          <w:marTop w:val="134"/>
          <w:marBottom w:val="0"/>
          <w:divBdr>
            <w:top w:val="none" w:sz="0" w:space="0" w:color="auto"/>
            <w:left w:val="none" w:sz="0" w:space="0" w:color="auto"/>
            <w:bottom w:val="none" w:sz="0" w:space="0" w:color="auto"/>
            <w:right w:val="none" w:sz="0" w:space="0" w:color="auto"/>
          </w:divBdr>
        </w:div>
        <w:div w:id="1420129858">
          <w:marLeft w:val="547"/>
          <w:marRight w:val="0"/>
          <w:marTop w:val="134"/>
          <w:marBottom w:val="0"/>
          <w:divBdr>
            <w:top w:val="none" w:sz="0" w:space="0" w:color="auto"/>
            <w:left w:val="none" w:sz="0" w:space="0" w:color="auto"/>
            <w:bottom w:val="none" w:sz="0" w:space="0" w:color="auto"/>
            <w:right w:val="none" w:sz="0" w:space="0" w:color="auto"/>
          </w:divBdr>
        </w:div>
      </w:divsChild>
    </w:div>
    <w:div w:id="1966229444">
      <w:bodyDiv w:val="1"/>
      <w:marLeft w:val="0"/>
      <w:marRight w:val="0"/>
      <w:marTop w:val="0"/>
      <w:marBottom w:val="0"/>
      <w:divBdr>
        <w:top w:val="none" w:sz="0" w:space="0" w:color="auto"/>
        <w:left w:val="none" w:sz="0" w:space="0" w:color="auto"/>
        <w:bottom w:val="none" w:sz="0" w:space="0" w:color="auto"/>
        <w:right w:val="none" w:sz="0" w:space="0" w:color="auto"/>
      </w:divBdr>
      <w:divsChild>
        <w:div w:id="1631784807">
          <w:marLeft w:val="547"/>
          <w:marRight w:val="0"/>
          <w:marTop w:val="134"/>
          <w:marBottom w:val="0"/>
          <w:divBdr>
            <w:top w:val="none" w:sz="0" w:space="0" w:color="auto"/>
            <w:left w:val="none" w:sz="0" w:space="0" w:color="auto"/>
            <w:bottom w:val="none" w:sz="0" w:space="0" w:color="auto"/>
            <w:right w:val="none" w:sz="0" w:space="0" w:color="auto"/>
          </w:divBdr>
        </w:div>
        <w:div w:id="948852532">
          <w:marLeft w:val="547"/>
          <w:marRight w:val="0"/>
          <w:marTop w:val="134"/>
          <w:marBottom w:val="0"/>
          <w:divBdr>
            <w:top w:val="none" w:sz="0" w:space="0" w:color="auto"/>
            <w:left w:val="none" w:sz="0" w:space="0" w:color="auto"/>
            <w:bottom w:val="none" w:sz="0" w:space="0" w:color="auto"/>
            <w:right w:val="none" w:sz="0" w:space="0" w:color="auto"/>
          </w:divBdr>
        </w:div>
      </w:divsChild>
    </w:div>
    <w:div w:id="2078361608">
      <w:bodyDiv w:val="1"/>
      <w:marLeft w:val="0"/>
      <w:marRight w:val="0"/>
      <w:marTop w:val="0"/>
      <w:marBottom w:val="0"/>
      <w:divBdr>
        <w:top w:val="none" w:sz="0" w:space="0" w:color="auto"/>
        <w:left w:val="none" w:sz="0" w:space="0" w:color="auto"/>
        <w:bottom w:val="none" w:sz="0" w:space="0" w:color="auto"/>
        <w:right w:val="none" w:sz="0" w:space="0" w:color="auto"/>
      </w:divBdr>
    </w:div>
    <w:div w:id="2107652657">
      <w:bodyDiv w:val="1"/>
      <w:marLeft w:val="0"/>
      <w:marRight w:val="0"/>
      <w:marTop w:val="0"/>
      <w:marBottom w:val="0"/>
      <w:divBdr>
        <w:top w:val="none" w:sz="0" w:space="0" w:color="auto"/>
        <w:left w:val="none" w:sz="0" w:space="0" w:color="auto"/>
        <w:bottom w:val="none" w:sz="0" w:space="0" w:color="auto"/>
        <w:right w:val="none" w:sz="0" w:space="0" w:color="auto"/>
      </w:divBdr>
      <w:divsChild>
        <w:div w:id="393355907">
          <w:marLeft w:val="0"/>
          <w:marRight w:val="0"/>
          <w:marTop w:val="0"/>
          <w:marBottom w:val="0"/>
          <w:divBdr>
            <w:top w:val="none" w:sz="0" w:space="0" w:color="auto"/>
            <w:left w:val="none" w:sz="0" w:space="0" w:color="auto"/>
            <w:bottom w:val="none" w:sz="0" w:space="0" w:color="auto"/>
            <w:right w:val="none" w:sz="0" w:space="0" w:color="auto"/>
          </w:divBdr>
        </w:div>
        <w:div w:id="1652951798">
          <w:marLeft w:val="0"/>
          <w:marRight w:val="0"/>
          <w:marTop w:val="0"/>
          <w:marBottom w:val="0"/>
          <w:divBdr>
            <w:top w:val="none" w:sz="0" w:space="0" w:color="auto"/>
            <w:left w:val="none" w:sz="0" w:space="0" w:color="auto"/>
            <w:bottom w:val="none" w:sz="0" w:space="0" w:color="auto"/>
            <w:right w:val="none" w:sz="0" w:space="0" w:color="auto"/>
          </w:divBdr>
        </w:div>
      </w:divsChild>
    </w:div>
    <w:div w:id="2112773614">
      <w:bodyDiv w:val="1"/>
      <w:marLeft w:val="0"/>
      <w:marRight w:val="0"/>
      <w:marTop w:val="0"/>
      <w:marBottom w:val="0"/>
      <w:divBdr>
        <w:top w:val="none" w:sz="0" w:space="0" w:color="auto"/>
        <w:left w:val="none" w:sz="0" w:space="0" w:color="auto"/>
        <w:bottom w:val="none" w:sz="0" w:space="0" w:color="auto"/>
        <w:right w:val="none" w:sz="0" w:space="0" w:color="auto"/>
      </w:divBdr>
      <w:divsChild>
        <w:div w:id="1779838091">
          <w:marLeft w:val="547"/>
          <w:marRight w:val="0"/>
          <w:marTop w:val="115"/>
          <w:marBottom w:val="0"/>
          <w:divBdr>
            <w:top w:val="none" w:sz="0" w:space="0" w:color="auto"/>
            <w:left w:val="none" w:sz="0" w:space="0" w:color="auto"/>
            <w:bottom w:val="none" w:sz="0" w:space="0" w:color="auto"/>
            <w:right w:val="none" w:sz="0" w:space="0" w:color="auto"/>
          </w:divBdr>
        </w:div>
        <w:div w:id="667708907">
          <w:marLeft w:val="547"/>
          <w:marRight w:val="0"/>
          <w:marTop w:val="115"/>
          <w:marBottom w:val="0"/>
          <w:divBdr>
            <w:top w:val="none" w:sz="0" w:space="0" w:color="auto"/>
            <w:left w:val="none" w:sz="0" w:space="0" w:color="auto"/>
            <w:bottom w:val="none" w:sz="0" w:space="0" w:color="auto"/>
            <w:right w:val="none" w:sz="0" w:space="0" w:color="auto"/>
          </w:divBdr>
        </w:div>
      </w:divsChild>
    </w:div>
    <w:div w:id="2122140376">
      <w:bodyDiv w:val="1"/>
      <w:marLeft w:val="0"/>
      <w:marRight w:val="0"/>
      <w:marTop w:val="0"/>
      <w:marBottom w:val="0"/>
      <w:divBdr>
        <w:top w:val="none" w:sz="0" w:space="0" w:color="auto"/>
        <w:left w:val="none" w:sz="0" w:space="0" w:color="auto"/>
        <w:bottom w:val="none" w:sz="0" w:space="0" w:color="auto"/>
        <w:right w:val="none" w:sz="0" w:space="0" w:color="auto"/>
      </w:divBdr>
      <w:divsChild>
        <w:div w:id="800391418">
          <w:marLeft w:val="547"/>
          <w:marRight w:val="0"/>
          <w:marTop w:val="134"/>
          <w:marBottom w:val="0"/>
          <w:divBdr>
            <w:top w:val="none" w:sz="0" w:space="0" w:color="auto"/>
            <w:left w:val="none" w:sz="0" w:space="0" w:color="auto"/>
            <w:bottom w:val="none" w:sz="0" w:space="0" w:color="auto"/>
            <w:right w:val="none" w:sz="0" w:space="0" w:color="auto"/>
          </w:divBdr>
        </w:div>
        <w:div w:id="1876767056">
          <w:marLeft w:val="547"/>
          <w:marRight w:val="0"/>
          <w:marTop w:val="134"/>
          <w:marBottom w:val="0"/>
          <w:divBdr>
            <w:top w:val="none" w:sz="0" w:space="0" w:color="auto"/>
            <w:left w:val="none" w:sz="0" w:space="0" w:color="auto"/>
            <w:bottom w:val="none" w:sz="0" w:space="0" w:color="auto"/>
            <w:right w:val="none" w:sz="0" w:space="0" w:color="auto"/>
          </w:divBdr>
        </w:div>
        <w:div w:id="680788305">
          <w:marLeft w:val="547"/>
          <w:marRight w:val="0"/>
          <w:marTop w:val="134"/>
          <w:marBottom w:val="0"/>
          <w:divBdr>
            <w:top w:val="none" w:sz="0" w:space="0" w:color="auto"/>
            <w:left w:val="none" w:sz="0" w:space="0" w:color="auto"/>
            <w:bottom w:val="none" w:sz="0" w:space="0" w:color="auto"/>
            <w:right w:val="none" w:sz="0" w:space="0" w:color="auto"/>
          </w:divBdr>
        </w:div>
      </w:divsChild>
    </w:div>
    <w:div w:id="2128772278">
      <w:bodyDiv w:val="1"/>
      <w:marLeft w:val="0"/>
      <w:marRight w:val="0"/>
      <w:marTop w:val="0"/>
      <w:marBottom w:val="0"/>
      <w:divBdr>
        <w:top w:val="none" w:sz="0" w:space="0" w:color="auto"/>
        <w:left w:val="none" w:sz="0" w:space="0" w:color="auto"/>
        <w:bottom w:val="none" w:sz="0" w:space="0" w:color="auto"/>
        <w:right w:val="none" w:sz="0" w:space="0" w:color="auto"/>
      </w:divBdr>
      <w:divsChild>
        <w:div w:id="1637296946">
          <w:marLeft w:val="547"/>
          <w:marRight w:val="0"/>
          <w:marTop w:val="134"/>
          <w:marBottom w:val="0"/>
          <w:divBdr>
            <w:top w:val="none" w:sz="0" w:space="0" w:color="auto"/>
            <w:left w:val="none" w:sz="0" w:space="0" w:color="auto"/>
            <w:bottom w:val="none" w:sz="0" w:space="0" w:color="auto"/>
            <w:right w:val="none" w:sz="0" w:space="0" w:color="auto"/>
          </w:divBdr>
        </w:div>
        <w:div w:id="378014197">
          <w:marLeft w:val="1166"/>
          <w:marRight w:val="0"/>
          <w:marTop w:val="134"/>
          <w:marBottom w:val="0"/>
          <w:divBdr>
            <w:top w:val="none" w:sz="0" w:space="0" w:color="auto"/>
            <w:left w:val="none" w:sz="0" w:space="0" w:color="auto"/>
            <w:bottom w:val="none" w:sz="0" w:space="0" w:color="auto"/>
            <w:right w:val="none" w:sz="0" w:space="0" w:color="auto"/>
          </w:divBdr>
        </w:div>
        <w:div w:id="1943805092">
          <w:marLeft w:val="1166"/>
          <w:marRight w:val="0"/>
          <w:marTop w:val="134"/>
          <w:marBottom w:val="0"/>
          <w:divBdr>
            <w:top w:val="none" w:sz="0" w:space="0" w:color="auto"/>
            <w:left w:val="none" w:sz="0" w:space="0" w:color="auto"/>
            <w:bottom w:val="none" w:sz="0" w:space="0" w:color="auto"/>
            <w:right w:val="none" w:sz="0" w:space="0" w:color="auto"/>
          </w:divBdr>
        </w:div>
        <w:div w:id="1876649120">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B18670-A139-40A0-857E-6590E72601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5559</TotalTime>
  <Pages>12</Pages>
  <Words>4006</Words>
  <Characters>22840</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26793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Marin, Alejandra</dc:creator>
  <cp:keywords/>
  <dc:description/>
  <cp:lastModifiedBy>崔 校宁</cp:lastModifiedBy>
  <cp:revision>91</cp:revision>
  <cp:lastPrinted>2018-01-08T03:19:00Z</cp:lastPrinted>
  <dcterms:created xsi:type="dcterms:W3CDTF">2018-01-15T06:41:00Z</dcterms:created>
  <dcterms:modified xsi:type="dcterms:W3CDTF">2018-08-14T07:41:00Z</dcterms:modified>
</cp:coreProperties>
</file>